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A64BC8"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79A4" w:rsidRDefault="005F79A4" w:rsidP="00B25313">
                  <w:pPr>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w:t>
                  </w:r>
                  <w:r w:rsidRPr="00373C41">
                    <w:rPr>
                      <w:color w:val="000000"/>
                    </w:rPr>
                    <w:t xml:space="preserve">огическое образование», утв. приказом ректора ОмГА от </w:t>
                  </w:r>
                  <w:r w:rsidR="00D175F0" w:rsidRPr="00BF794F">
                    <w:t>2</w:t>
                  </w:r>
                  <w:r w:rsidR="00D175F0">
                    <w:t>8</w:t>
                  </w:r>
                  <w:r w:rsidR="00D175F0" w:rsidRPr="00BF794F">
                    <w:t>.0</w:t>
                  </w:r>
                  <w:r w:rsidR="00D175F0">
                    <w:t>3</w:t>
                  </w:r>
                  <w:r w:rsidR="00D175F0" w:rsidRPr="00BF794F">
                    <w:t>.202</w:t>
                  </w:r>
                  <w:r w:rsidR="00D175F0">
                    <w:t>2 № 28</w:t>
                  </w:r>
                </w:p>
                <w:p w:rsidR="005F79A4" w:rsidRDefault="005F79A4"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A64BC8"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F79A4" w:rsidRPr="00C94464" w:rsidRDefault="005F79A4" w:rsidP="00C94464">
                  <w:pPr>
                    <w:jc w:val="center"/>
                    <w:rPr>
                      <w:sz w:val="24"/>
                      <w:szCs w:val="24"/>
                    </w:rPr>
                  </w:pPr>
                  <w:r w:rsidRPr="00C94464">
                    <w:rPr>
                      <w:sz w:val="24"/>
                      <w:szCs w:val="24"/>
                    </w:rPr>
                    <w:t>УТВЕРЖДАЮ:</w:t>
                  </w:r>
                </w:p>
                <w:p w:rsidR="005F79A4" w:rsidRPr="00C94464" w:rsidRDefault="005F79A4" w:rsidP="00C94464">
                  <w:pPr>
                    <w:jc w:val="center"/>
                    <w:rPr>
                      <w:sz w:val="24"/>
                      <w:szCs w:val="24"/>
                    </w:rPr>
                  </w:pPr>
                  <w:r w:rsidRPr="00C94464">
                    <w:rPr>
                      <w:sz w:val="24"/>
                      <w:szCs w:val="24"/>
                    </w:rPr>
                    <w:t>Ректор, д.фил.н., профессор</w:t>
                  </w:r>
                </w:p>
                <w:p w:rsidR="005F79A4" w:rsidRDefault="005F79A4" w:rsidP="00C94464">
                  <w:pPr>
                    <w:jc w:val="center"/>
                    <w:rPr>
                      <w:sz w:val="24"/>
                      <w:szCs w:val="24"/>
                    </w:rPr>
                  </w:pPr>
                </w:p>
                <w:p w:rsidR="005F79A4" w:rsidRPr="00C94464" w:rsidRDefault="005F79A4" w:rsidP="00C94464">
                  <w:pPr>
                    <w:jc w:val="center"/>
                    <w:rPr>
                      <w:sz w:val="24"/>
                      <w:szCs w:val="24"/>
                    </w:rPr>
                  </w:pPr>
                  <w:r w:rsidRPr="00C94464">
                    <w:rPr>
                      <w:sz w:val="24"/>
                      <w:szCs w:val="24"/>
                    </w:rPr>
                    <w:t>______________А.Э. Еремеев</w:t>
                  </w:r>
                </w:p>
                <w:p w:rsidR="005F79A4" w:rsidRPr="00C94464" w:rsidRDefault="00D175F0" w:rsidP="00D175F0">
                  <w:pPr>
                    <w:jc w:val="right"/>
                    <w:rPr>
                      <w:sz w:val="24"/>
                      <w:szCs w:val="24"/>
                    </w:rPr>
                  </w:pPr>
                  <w:r w:rsidRPr="00B716EA">
                    <w:rPr>
                      <w:sz w:val="24"/>
                      <w:szCs w:val="24"/>
                    </w:rPr>
                    <w:t>2</w:t>
                  </w:r>
                  <w:r>
                    <w:rPr>
                      <w:sz w:val="24"/>
                      <w:szCs w:val="24"/>
                    </w:rPr>
                    <w:t>8.03.2022</w:t>
                  </w:r>
                  <w:r w:rsidRPr="00B716EA">
                    <w:rPr>
                      <w:sz w:val="24"/>
                      <w:szCs w:val="24"/>
                    </w:rPr>
                    <w:t xml:space="preserve"> г.</w:t>
                  </w: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443C48" w:rsidRDefault="008B1DF3" w:rsidP="00731E98">
      <w:pPr>
        <w:widowControl/>
        <w:suppressAutoHyphens/>
        <w:autoSpaceDE/>
        <w:adjustRightInd/>
        <w:jc w:val="center"/>
        <w:rPr>
          <w:b/>
          <w:bCs/>
          <w:caps/>
          <w:sz w:val="32"/>
          <w:szCs w:val="24"/>
        </w:rPr>
      </w:pPr>
      <w:r w:rsidRPr="00443C48">
        <w:rPr>
          <w:b/>
          <w:bCs/>
          <w:caps/>
          <w:sz w:val="32"/>
          <w:szCs w:val="24"/>
        </w:rPr>
        <w:t>История русского языка</w:t>
      </w:r>
    </w:p>
    <w:p w:rsidR="007F4B97" w:rsidRPr="00731E98" w:rsidRDefault="008B1DF3" w:rsidP="00731E98">
      <w:pPr>
        <w:widowControl/>
        <w:suppressAutoHyphens/>
        <w:autoSpaceDE/>
        <w:adjustRightInd/>
        <w:jc w:val="center"/>
        <w:rPr>
          <w:bCs/>
          <w:sz w:val="24"/>
          <w:szCs w:val="24"/>
        </w:rPr>
      </w:pPr>
      <w:r>
        <w:rPr>
          <w:bCs/>
          <w:sz w:val="24"/>
          <w:szCs w:val="24"/>
        </w:rPr>
        <w:t>Б1.В.05</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8858EF" w:rsidRPr="00960895" w:rsidRDefault="008858EF" w:rsidP="008858EF">
      <w:pPr>
        <w:widowControl/>
        <w:suppressAutoHyphens/>
        <w:autoSpaceDE/>
        <w:adjustRightInd/>
        <w:jc w:val="center"/>
        <w:rPr>
          <w:rFonts w:eastAsia="Courier New"/>
          <w:sz w:val="24"/>
          <w:szCs w:val="24"/>
          <w:lang w:bidi="ru-RU"/>
        </w:rPr>
      </w:pPr>
    </w:p>
    <w:p w:rsidR="008858EF" w:rsidRPr="00960895" w:rsidRDefault="008858EF" w:rsidP="008858EF">
      <w:pPr>
        <w:widowControl/>
        <w:suppressAutoHyphens/>
        <w:autoSpaceDE/>
        <w:adjustRightInd/>
        <w:jc w:val="center"/>
      </w:pPr>
      <w:r w:rsidRPr="00960895">
        <w:rPr>
          <w:rFonts w:eastAsia="Courier New"/>
          <w:sz w:val="24"/>
          <w:szCs w:val="24"/>
          <w:lang w:bidi="ru-RU"/>
        </w:rPr>
        <w:t xml:space="preserve">Направление подготовки </w:t>
      </w:r>
      <w:r w:rsidRPr="00960895">
        <w:rPr>
          <w:b/>
          <w:sz w:val="24"/>
          <w:szCs w:val="24"/>
        </w:rPr>
        <w:t>44.03.01 Педагогическое образование</w:t>
      </w:r>
      <w:r w:rsidRPr="00960895">
        <w:t xml:space="preserve"> </w:t>
      </w:r>
    </w:p>
    <w:p w:rsidR="008858EF" w:rsidRPr="00960895" w:rsidRDefault="008858EF" w:rsidP="008858EF">
      <w:pPr>
        <w:widowControl/>
        <w:suppressAutoHyphens/>
        <w:autoSpaceDE/>
        <w:adjustRightInd/>
        <w:jc w:val="center"/>
        <w:rPr>
          <w:rFonts w:eastAsia="Courier New"/>
          <w:sz w:val="24"/>
          <w:szCs w:val="24"/>
          <w:lang w:bidi="ru-RU"/>
        </w:rPr>
      </w:pPr>
      <w:r w:rsidRPr="00960895">
        <w:rPr>
          <w:rFonts w:eastAsia="Courier New"/>
          <w:sz w:val="24"/>
          <w:szCs w:val="24"/>
          <w:lang w:bidi="ru-RU"/>
        </w:rPr>
        <w:t>(уровень бакалавриата)</w:t>
      </w:r>
      <w:r w:rsidRPr="00960895">
        <w:rPr>
          <w:rFonts w:eastAsia="Courier New"/>
          <w:sz w:val="24"/>
          <w:szCs w:val="24"/>
          <w:lang w:bidi="ru-RU"/>
        </w:rPr>
        <w:cr/>
      </w:r>
    </w:p>
    <w:p w:rsidR="008858EF" w:rsidRPr="00960895" w:rsidRDefault="008858EF" w:rsidP="008858EF">
      <w:pPr>
        <w:widowControl/>
        <w:suppressAutoHyphens/>
        <w:autoSpaceDE/>
        <w:adjustRightInd/>
        <w:jc w:val="center"/>
        <w:rPr>
          <w:rFonts w:eastAsia="Courier New"/>
          <w:sz w:val="24"/>
          <w:szCs w:val="24"/>
          <w:lang w:bidi="ru-RU"/>
        </w:rPr>
      </w:pPr>
      <w:r w:rsidRPr="00960895">
        <w:rPr>
          <w:rFonts w:eastAsia="Courier New"/>
          <w:sz w:val="24"/>
          <w:szCs w:val="24"/>
          <w:lang w:bidi="ru-RU"/>
        </w:rPr>
        <w:t xml:space="preserve">Направленность (профиль) программы </w:t>
      </w:r>
      <w:r w:rsidRPr="00443C48">
        <w:rPr>
          <w:rFonts w:eastAsia="Courier New"/>
          <w:b/>
          <w:sz w:val="24"/>
          <w:szCs w:val="24"/>
          <w:lang w:bidi="ru-RU"/>
        </w:rPr>
        <w:t>«</w:t>
      </w:r>
      <w:r w:rsidRPr="00443C48">
        <w:rPr>
          <w:b/>
          <w:sz w:val="24"/>
          <w:szCs w:val="24"/>
        </w:rPr>
        <w:t>Филологическое образование</w:t>
      </w:r>
      <w:r w:rsidRPr="00443C48">
        <w:rPr>
          <w:rFonts w:eastAsia="Courier New"/>
          <w:b/>
          <w:sz w:val="24"/>
          <w:szCs w:val="24"/>
          <w:lang w:bidi="ru-RU"/>
        </w:rPr>
        <w:t>»</w:t>
      </w:r>
    </w:p>
    <w:p w:rsidR="008858EF" w:rsidRPr="00960895" w:rsidRDefault="008858EF" w:rsidP="008858EF">
      <w:pPr>
        <w:widowControl/>
        <w:suppressAutoHyphens/>
        <w:autoSpaceDE/>
        <w:adjustRightInd/>
        <w:jc w:val="center"/>
        <w:rPr>
          <w:rFonts w:eastAsia="Courier New"/>
          <w:sz w:val="24"/>
          <w:szCs w:val="24"/>
          <w:lang w:bidi="ru-RU"/>
        </w:rPr>
      </w:pPr>
    </w:p>
    <w:p w:rsidR="008858EF" w:rsidRPr="00960895" w:rsidRDefault="008858EF" w:rsidP="008858EF">
      <w:pPr>
        <w:widowControl/>
        <w:suppressAutoHyphens/>
        <w:autoSpaceDE/>
        <w:adjustRightInd/>
        <w:jc w:val="center"/>
        <w:rPr>
          <w:rFonts w:eastAsia="Courier New"/>
          <w:b/>
          <w:sz w:val="24"/>
          <w:szCs w:val="24"/>
          <w:lang w:bidi="ru-RU"/>
        </w:rPr>
      </w:pPr>
    </w:p>
    <w:p w:rsidR="008858EF" w:rsidRPr="00960895" w:rsidRDefault="008858EF" w:rsidP="008858EF">
      <w:pPr>
        <w:widowControl/>
        <w:suppressAutoHyphens/>
        <w:autoSpaceDE/>
        <w:adjustRightInd/>
        <w:jc w:val="center"/>
        <w:rPr>
          <w:rFonts w:eastAsia="Courier New"/>
          <w:sz w:val="24"/>
          <w:szCs w:val="24"/>
          <w:lang w:bidi="ru-RU"/>
        </w:rPr>
      </w:pPr>
      <w:r w:rsidRPr="00960895">
        <w:rPr>
          <w:rFonts w:eastAsia="Courier New"/>
          <w:sz w:val="24"/>
          <w:szCs w:val="24"/>
          <w:lang w:bidi="ru-RU"/>
        </w:rPr>
        <w:t xml:space="preserve">Виды профессиональной деятельности: педагогическая (основной); исследовательская </w:t>
      </w:r>
    </w:p>
    <w:p w:rsidR="008858EF" w:rsidRPr="00960895" w:rsidRDefault="008858EF" w:rsidP="008858EF">
      <w:pPr>
        <w:jc w:val="center"/>
        <w:rPr>
          <w:rFonts w:ascii="Tahoma" w:hAnsi="Tahoma" w:cs="Tahoma"/>
          <w:sz w:val="17"/>
          <w:szCs w:val="17"/>
        </w:rPr>
      </w:pPr>
    </w:p>
    <w:p w:rsidR="008858EF" w:rsidRPr="00960895" w:rsidRDefault="008858EF" w:rsidP="008858EF">
      <w:pPr>
        <w:widowControl/>
        <w:autoSpaceDE/>
        <w:autoSpaceDN/>
        <w:adjustRightInd/>
        <w:rPr>
          <w:rFonts w:eastAsia="SimSun"/>
          <w:kern w:val="2"/>
          <w:sz w:val="24"/>
          <w:szCs w:val="24"/>
          <w:lang w:eastAsia="hi-IN" w:bidi="hi-IN"/>
        </w:rPr>
      </w:pPr>
    </w:p>
    <w:p w:rsidR="00917E3A" w:rsidRPr="001953C0" w:rsidRDefault="00917E3A" w:rsidP="00917E3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175F0" w:rsidRDefault="00D175F0" w:rsidP="00917E3A">
      <w:pPr>
        <w:suppressAutoHyphens/>
        <w:jc w:val="center"/>
        <w:rPr>
          <w:rFonts w:eastAsia="SimSun"/>
          <w:kern w:val="2"/>
          <w:sz w:val="24"/>
          <w:szCs w:val="24"/>
          <w:lang w:eastAsia="hi-IN" w:bidi="hi-IN"/>
        </w:rPr>
      </w:pPr>
    </w:p>
    <w:p w:rsidR="00917E3A" w:rsidRPr="001953C0" w:rsidRDefault="00917E3A" w:rsidP="00917E3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763CBD">
        <w:rPr>
          <w:rFonts w:eastAsia="SimSun"/>
          <w:kern w:val="2"/>
          <w:sz w:val="24"/>
          <w:szCs w:val="24"/>
          <w:lang w:eastAsia="hi-IN" w:bidi="hi-IN"/>
        </w:rPr>
        <w:t>8</w:t>
      </w:r>
      <w:r w:rsidR="009B4F91">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917E3A" w:rsidRDefault="00917E3A" w:rsidP="00551C2C">
      <w:pPr>
        <w:suppressAutoHyphens/>
        <w:jc w:val="center"/>
        <w:rPr>
          <w:rFonts w:eastAsia="SimSun"/>
          <w:color w:val="000000"/>
          <w:kern w:val="2"/>
          <w:sz w:val="24"/>
          <w:szCs w:val="24"/>
          <w:lang w:eastAsia="hi-IN" w:bidi="hi-IN"/>
        </w:rPr>
      </w:pPr>
    </w:p>
    <w:p w:rsidR="00551C2C" w:rsidRDefault="00551C2C" w:rsidP="00551C2C">
      <w:pPr>
        <w:suppressAutoHyphens/>
        <w:rPr>
          <w:rFonts w:eastAsia="SimSun"/>
          <w:color w:val="000000"/>
          <w:kern w:val="2"/>
          <w:sz w:val="24"/>
          <w:szCs w:val="24"/>
          <w:lang w:eastAsia="hi-IN" w:bidi="hi-IN"/>
        </w:rPr>
      </w:pPr>
    </w:p>
    <w:p w:rsidR="00D175F0" w:rsidRPr="00551C2C" w:rsidRDefault="00D175F0" w:rsidP="00551C2C">
      <w:pPr>
        <w:suppressAutoHyphens/>
        <w:rPr>
          <w:rFonts w:eastAsia="SimSun"/>
          <w:b/>
          <w:color w:val="000000"/>
          <w:kern w:val="2"/>
          <w:sz w:val="24"/>
          <w:szCs w:val="24"/>
          <w:lang w:eastAsia="hi-IN" w:bidi="hi-IN"/>
        </w:rPr>
      </w:pPr>
    </w:p>
    <w:p w:rsidR="00551C2C" w:rsidRPr="00551C2C" w:rsidRDefault="00551C2C" w:rsidP="00551C2C">
      <w:pPr>
        <w:suppressAutoHyphens/>
        <w:contextualSpacing/>
        <w:rPr>
          <w:rFonts w:eastAsia="SimSun"/>
          <w:color w:val="000000"/>
          <w:kern w:val="2"/>
          <w:sz w:val="24"/>
          <w:szCs w:val="24"/>
          <w:lang w:eastAsia="hi-IN" w:bidi="hi-IN"/>
        </w:rPr>
      </w:pPr>
    </w:p>
    <w:p w:rsidR="00551C2C" w:rsidRPr="00551C2C" w:rsidRDefault="00551C2C" w:rsidP="00551C2C">
      <w:pPr>
        <w:suppressAutoHyphens/>
        <w:contextualSpacing/>
        <w:rPr>
          <w:rFonts w:eastAsia="SimSun"/>
          <w:color w:val="000000"/>
          <w:kern w:val="2"/>
          <w:sz w:val="24"/>
          <w:szCs w:val="24"/>
          <w:lang w:eastAsia="hi-IN" w:bidi="hi-IN"/>
        </w:rPr>
      </w:pPr>
    </w:p>
    <w:p w:rsidR="00551C2C" w:rsidRDefault="00551C2C" w:rsidP="00551C2C">
      <w:pPr>
        <w:suppressAutoHyphens/>
        <w:contextualSpacing/>
        <w:rPr>
          <w:rFonts w:eastAsia="SimSun"/>
          <w:color w:val="000000"/>
          <w:kern w:val="2"/>
          <w:sz w:val="24"/>
          <w:szCs w:val="24"/>
          <w:lang w:eastAsia="hi-IN" w:bidi="hi-IN"/>
        </w:rPr>
      </w:pPr>
    </w:p>
    <w:p w:rsidR="005F79A4" w:rsidRDefault="005F79A4" w:rsidP="00551C2C">
      <w:pPr>
        <w:suppressAutoHyphens/>
        <w:contextualSpacing/>
        <w:rPr>
          <w:rFonts w:eastAsia="SimSun"/>
          <w:color w:val="000000"/>
          <w:kern w:val="2"/>
          <w:sz w:val="24"/>
          <w:szCs w:val="24"/>
          <w:lang w:eastAsia="hi-IN" w:bidi="hi-IN"/>
        </w:rPr>
      </w:pPr>
    </w:p>
    <w:p w:rsidR="005F79A4" w:rsidRDefault="005F79A4" w:rsidP="00551C2C">
      <w:pPr>
        <w:suppressAutoHyphens/>
        <w:contextualSpacing/>
        <w:rPr>
          <w:rFonts w:eastAsia="SimSun"/>
          <w:color w:val="000000"/>
          <w:kern w:val="2"/>
          <w:sz w:val="24"/>
          <w:szCs w:val="24"/>
          <w:lang w:eastAsia="hi-IN" w:bidi="hi-IN"/>
        </w:rPr>
      </w:pPr>
    </w:p>
    <w:p w:rsidR="005F79A4" w:rsidRPr="00551C2C" w:rsidRDefault="005F79A4" w:rsidP="00551C2C">
      <w:pPr>
        <w:suppressAutoHyphens/>
        <w:contextualSpacing/>
        <w:rPr>
          <w:rFonts w:eastAsia="SimSun"/>
          <w:color w:val="000000"/>
          <w:kern w:val="2"/>
          <w:sz w:val="24"/>
          <w:szCs w:val="24"/>
          <w:lang w:eastAsia="hi-IN" w:bidi="hi-IN"/>
        </w:rPr>
      </w:pPr>
    </w:p>
    <w:p w:rsidR="00551C2C" w:rsidRPr="00551C2C" w:rsidRDefault="00551C2C" w:rsidP="00551C2C">
      <w:pPr>
        <w:suppressAutoHyphens/>
        <w:contextualSpacing/>
        <w:rPr>
          <w:rFonts w:eastAsia="SimSun"/>
          <w:color w:val="000000"/>
          <w:kern w:val="2"/>
          <w:sz w:val="24"/>
          <w:szCs w:val="24"/>
          <w:lang w:eastAsia="hi-IN" w:bidi="hi-IN"/>
        </w:rPr>
      </w:pPr>
    </w:p>
    <w:p w:rsidR="00551C2C" w:rsidRDefault="00D175F0" w:rsidP="00551C2C">
      <w:pPr>
        <w:suppressAutoHyphens/>
        <w:contextualSpacing/>
        <w:jc w:val="center"/>
        <w:rPr>
          <w:color w:val="000000"/>
          <w:sz w:val="24"/>
          <w:szCs w:val="24"/>
        </w:rPr>
      </w:pPr>
      <w:r>
        <w:rPr>
          <w:color w:val="000000"/>
          <w:sz w:val="24"/>
          <w:szCs w:val="24"/>
        </w:rPr>
        <w:t>Омск, 2022</w:t>
      </w:r>
    </w:p>
    <w:p w:rsidR="00D175F0" w:rsidRPr="00D9148F" w:rsidRDefault="00551C2C" w:rsidP="00D175F0">
      <w:pPr>
        <w:spacing w:after="160" w:line="256" w:lineRule="auto"/>
        <w:rPr>
          <w:spacing w:val="-3"/>
          <w:sz w:val="24"/>
          <w:szCs w:val="24"/>
          <w:lang w:eastAsia="en-US"/>
        </w:rPr>
      </w:pPr>
      <w:r>
        <w:rPr>
          <w:color w:val="000000"/>
          <w:sz w:val="24"/>
          <w:szCs w:val="24"/>
        </w:rPr>
        <w:br w:type="page"/>
      </w:r>
      <w:r w:rsidR="00D175F0" w:rsidRPr="00D9148F">
        <w:rPr>
          <w:spacing w:val="-3"/>
          <w:sz w:val="24"/>
          <w:szCs w:val="24"/>
          <w:lang w:eastAsia="en-US"/>
        </w:rPr>
        <w:lastRenderedPageBreak/>
        <w:t>Составитель:</w:t>
      </w:r>
    </w:p>
    <w:p w:rsidR="00D175F0" w:rsidRPr="00D9148F" w:rsidRDefault="00D175F0" w:rsidP="00D175F0">
      <w:pPr>
        <w:widowControl/>
        <w:autoSpaceDE/>
        <w:autoSpaceDN/>
        <w:adjustRightInd/>
        <w:jc w:val="both"/>
        <w:rPr>
          <w:spacing w:val="-3"/>
          <w:sz w:val="24"/>
          <w:szCs w:val="24"/>
          <w:lang w:eastAsia="en-US"/>
        </w:rPr>
      </w:pPr>
    </w:p>
    <w:p w:rsidR="00D175F0" w:rsidRPr="00D9148F" w:rsidRDefault="00D175F0" w:rsidP="00D175F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175F0" w:rsidRPr="00D9148F" w:rsidRDefault="00D175F0" w:rsidP="00D175F0">
      <w:pPr>
        <w:widowControl/>
        <w:autoSpaceDE/>
        <w:autoSpaceDN/>
        <w:adjustRightInd/>
        <w:jc w:val="both"/>
        <w:rPr>
          <w:spacing w:val="-3"/>
          <w:sz w:val="24"/>
          <w:szCs w:val="24"/>
          <w:lang w:eastAsia="en-US"/>
        </w:rPr>
      </w:pPr>
    </w:p>
    <w:p w:rsidR="00D175F0" w:rsidRDefault="00D175F0" w:rsidP="00D175F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175F0" w:rsidRPr="00D9148F" w:rsidRDefault="00D175F0" w:rsidP="00D175F0">
      <w:pPr>
        <w:widowControl/>
        <w:suppressAutoHyphens/>
        <w:autoSpaceDE/>
        <w:adjustRightInd/>
        <w:jc w:val="both"/>
        <w:rPr>
          <w:spacing w:val="-3"/>
          <w:sz w:val="24"/>
          <w:szCs w:val="24"/>
          <w:lang w:eastAsia="en-US"/>
        </w:rPr>
      </w:pPr>
    </w:p>
    <w:p w:rsidR="00D175F0" w:rsidRDefault="00D175F0" w:rsidP="00D175F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175F0" w:rsidRDefault="00D175F0" w:rsidP="00D175F0">
      <w:pPr>
        <w:tabs>
          <w:tab w:val="left" w:pos="1459"/>
        </w:tabs>
        <w:jc w:val="both"/>
        <w:rPr>
          <w:spacing w:val="-3"/>
          <w:sz w:val="24"/>
          <w:szCs w:val="24"/>
          <w:lang w:eastAsia="en-US"/>
        </w:rPr>
      </w:pPr>
      <w:r>
        <w:rPr>
          <w:spacing w:val="-3"/>
          <w:sz w:val="24"/>
          <w:szCs w:val="24"/>
          <w:lang w:eastAsia="en-US"/>
        </w:rPr>
        <w:tab/>
      </w:r>
    </w:p>
    <w:p w:rsidR="00D175F0" w:rsidRPr="0038356B" w:rsidRDefault="00D175F0" w:rsidP="00D175F0">
      <w:pPr>
        <w:tabs>
          <w:tab w:val="left" w:pos="0"/>
        </w:tabs>
        <w:spacing w:line="360" w:lineRule="auto"/>
        <w:rPr>
          <w:sz w:val="24"/>
          <w:szCs w:val="28"/>
        </w:rPr>
      </w:pPr>
      <w:r w:rsidRPr="0038356B">
        <w:rPr>
          <w:sz w:val="24"/>
          <w:szCs w:val="28"/>
        </w:rPr>
        <w:t>Зав. кафедрой  к.филол.н., доцент_________________ /О.В. Попова/</w:t>
      </w: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175F0" w:rsidRDefault="00D175F0" w:rsidP="005F79A4">
      <w:pPr>
        <w:suppressAutoHyphens/>
        <w:contextualSpacing/>
        <w:jc w:val="center"/>
        <w:rPr>
          <w:color w:val="000000"/>
          <w:sz w:val="24"/>
          <w:szCs w:val="24"/>
        </w:rPr>
      </w:pPr>
    </w:p>
    <w:p w:rsidR="00DF1076" w:rsidRPr="00731E98" w:rsidRDefault="00DF1076" w:rsidP="005F79A4">
      <w:pPr>
        <w:suppressAutoHyphens/>
        <w:contextualSpacing/>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AA3EA9"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AA3EA9"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AA3EA9"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AA3EA9" w:rsidP="00731E98">
            <w:pPr>
              <w:jc w:val="center"/>
              <w:rPr>
                <w:sz w:val="24"/>
                <w:szCs w:val="24"/>
              </w:rPr>
            </w:pPr>
            <w:r>
              <w:rPr>
                <w:sz w:val="24"/>
                <w:szCs w:val="24"/>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AA3EA9" w:rsidP="00731E98">
            <w:pPr>
              <w:jc w:val="center"/>
              <w:rPr>
                <w:sz w:val="24"/>
                <w:szCs w:val="24"/>
              </w:rPr>
            </w:pPr>
            <w:r>
              <w:rPr>
                <w:sz w:val="24"/>
                <w:szCs w:val="24"/>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D175F0">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008B1DF3">
        <w:rPr>
          <w:b/>
          <w:sz w:val="24"/>
          <w:szCs w:val="24"/>
        </w:rPr>
        <w:t xml:space="preserve">44.03.01 Педагогическое образование </w:t>
      </w:r>
      <w:r w:rsidR="008B1DF3" w:rsidRPr="009421B8">
        <w:rPr>
          <w:sz w:val="24"/>
          <w:szCs w:val="24"/>
        </w:rPr>
        <w:t>(уровень бакалавриата), утвержденн</w:t>
      </w:r>
      <w:r w:rsidR="007A76E6">
        <w:rPr>
          <w:sz w:val="24"/>
          <w:szCs w:val="24"/>
        </w:rPr>
        <w:t>ым</w:t>
      </w:r>
      <w:r w:rsidR="008B1DF3" w:rsidRPr="009421B8">
        <w:rPr>
          <w:sz w:val="24"/>
          <w:szCs w:val="24"/>
        </w:rPr>
        <w:t xml:space="preserve"> Приказом Минобрнауки России от  </w:t>
      </w:r>
      <w:r w:rsidR="008B1DF3" w:rsidRPr="000C2A42">
        <w:rPr>
          <w:sz w:val="24"/>
          <w:szCs w:val="24"/>
        </w:rPr>
        <w:t>04.12.2015 N 1426 (зарегистрирован в Минюсте России 11.01.2016 N 40536)</w:t>
      </w:r>
      <w:r w:rsidR="008B1DF3" w:rsidRPr="00450838">
        <w:rPr>
          <w:color w:val="FF0000"/>
          <w:sz w:val="24"/>
          <w:szCs w:val="24"/>
        </w:rPr>
        <w:t xml:space="preserve"> </w:t>
      </w:r>
      <w:r w:rsidRPr="00D20E9F">
        <w:rPr>
          <w:sz w:val="24"/>
          <w:szCs w:val="24"/>
        </w:rPr>
        <w:t>(далее - ФГОС ВО, Федеральный государственный образовательный стандарт высшего образования);</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75F0" w:rsidRPr="007111B5" w:rsidRDefault="00D175F0" w:rsidP="00D175F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5F0" w:rsidRPr="004A7E26" w:rsidRDefault="00D175F0" w:rsidP="00D175F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75F0" w:rsidRPr="00FA15C6" w:rsidRDefault="00D175F0" w:rsidP="00D175F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551C2C" w:rsidRDefault="00A76E53" w:rsidP="00731E98">
      <w:pPr>
        <w:snapToGrid w:val="0"/>
        <w:ind w:firstLine="709"/>
        <w:jc w:val="both"/>
        <w:rPr>
          <w:color w:val="000000"/>
          <w:sz w:val="24"/>
          <w:szCs w:val="24"/>
        </w:rPr>
      </w:pPr>
      <w:r w:rsidRPr="00551C2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551C2C">
        <w:rPr>
          <w:b/>
          <w:bCs/>
          <w:color w:val="000000"/>
          <w:sz w:val="24"/>
          <w:szCs w:val="24"/>
        </w:rPr>
        <w:t xml:space="preserve"> </w:t>
      </w:r>
      <w:r w:rsidR="008B1DF3" w:rsidRPr="00551C2C">
        <w:rPr>
          <w:b/>
          <w:bCs/>
          <w:color w:val="000000"/>
          <w:sz w:val="24"/>
          <w:szCs w:val="24"/>
        </w:rPr>
        <w:t>Б1.В.05</w:t>
      </w:r>
      <w:r w:rsidR="009604F5" w:rsidRPr="00551C2C">
        <w:rPr>
          <w:b/>
          <w:bCs/>
          <w:color w:val="000000"/>
          <w:sz w:val="24"/>
          <w:szCs w:val="24"/>
        </w:rPr>
        <w:t xml:space="preserve"> «</w:t>
      </w:r>
      <w:r w:rsidR="008B1DF3" w:rsidRPr="00551C2C">
        <w:rPr>
          <w:b/>
          <w:bCs/>
          <w:color w:val="000000"/>
          <w:sz w:val="24"/>
          <w:szCs w:val="24"/>
        </w:rPr>
        <w:t>История русского языка</w:t>
      </w:r>
      <w:r w:rsidR="009604F5" w:rsidRPr="00551C2C">
        <w:rPr>
          <w:b/>
          <w:bCs/>
          <w:color w:val="000000"/>
          <w:sz w:val="24"/>
          <w:szCs w:val="24"/>
        </w:rPr>
        <w:t>»</w:t>
      </w:r>
      <w:r w:rsidRPr="00551C2C">
        <w:rPr>
          <w:b/>
          <w:color w:val="000000"/>
          <w:sz w:val="24"/>
          <w:szCs w:val="24"/>
        </w:rPr>
        <w:t xml:space="preserve">  в тече</w:t>
      </w:r>
      <w:r w:rsidR="009F4070" w:rsidRPr="00551C2C">
        <w:rPr>
          <w:b/>
          <w:color w:val="000000"/>
          <w:sz w:val="24"/>
          <w:szCs w:val="24"/>
        </w:rPr>
        <w:t xml:space="preserve">ние </w:t>
      </w:r>
      <w:r w:rsidR="00551C2C" w:rsidRPr="00551C2C">
        <w:rPr>
          <w:b/>
          <w:color w:val="000000"/>
          <w:sz w:val="24"/>
          <w:szCs w:val="24"/>
        </w:rPr>
        <w:t xml:space="preserve"> 202</w:t>
      </w:r>
      <w:r w:rsidR="00D175F0">
        <w:rPr>
          <w:b/>
          <w:color w:val="000000"/>
          <w:sz w:val="24"/>
          <w:szCs w:val="24"/>
        </w:rPr>
        <w:t>2</w:t>
      </w:r>
      <w:r w:rsidR="00D50574">
        <w:rPr>
          <w:b/>
          <w:color w:val="000000"/>
          <w:sz w:val="24"/>
          <w:szCs w:val="24"/>
        </w:rPr>
        <w:t>/202</w:t>
      </w:r>
      <w:r w:rsidR="00D175F0">
        <w:rPr>
          <w:b/>
          <w:color w:val="000000"/>
          <w:sz w:val="24"/>
          <w:szCs w:val="24"/>
        </w:rPr>
        <w:t>3</w:t>
      </w:r>
      <w:r w:rsidR="00443C48" w:rsidRPr="00551C2C">
        <w:rPr>
          <w:b/>
          <w:color w:val="000000"/>
          <w:sz w:val="24"/>
          <w:szCs w:val="24"/>
        </w:rPr>
        <w:t xml:space="preserve"> </w:t>
      </w:r>
      <w:r w:rsidRPr="00551C2C">
        <w:rPr>
          <w:b/>
          <w:color w:val="000000"/>
          <w:sz w:val="24"/>
          <w:szCs w:val="24"/>
        </w:rPr>
        <w:t>учебного года:</w:t>
      </w:r>
    </w:p>
    <w:p w:rsidR="00A76E53" w:rsidRPr="00731E98" w:rsidRDefault="00A76E53" w:rsidP="00731E98">
      <w:pPr>
        <w:ind w:firstLine="709"/>
        <w:jc w:val="both"/>
        <w:rPr>
          <w:sz w:val="24"/>
          <w:szCs w:val="24"/>
        </w:rPr>
      </w:pPr>
      <w:r w:rsidRPr="00551C2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551C2C">
        <w:rPr>
          <w:b/>
          <w:color w:val="000000"/>
          <w:sz w:val="24"/>
          <w:szCs w:val="24"/>
        </w:rPr>
        <w:t xml:space="preserve">44.03.01 Педагогическое образование </w:t>
      </w:r>
      <w:r w:rsidR="009F4070" w:rsidRPr="00551C2C">
        <w:rPr>
          <w:color w:val="000000"/>
          <w:sz w:val="24"/>
          <w:szCs w:val="24"/>
        </w:rPr>
        <w:t xml:space="preserve">(уровень бакалавриата), направленность </w:t>
      </w:r>
      <w:r w:rsidR="009F4070" w:rsidRPr="00551C2C">
        <w:rPr>
          <w:color w:val="000000"/>
          <w:sz w:val="24"/>
          <w:szCs w:val="24"/>
        </w:rPr>
        <w:lastRenderedPageBreak/>
        <w:t>(профиль) программы «</w:t>
      </w:r>
      <w:r w:rsidR="008B1DF3" w:rsidRPr="00551C2C">
        <w:rPr>
          <w:color w:val="000000"/>
          <w:sz w:val="24"/>
          <w:szCs w:val="24"/>
        </w:rPr>
        <w:t>Филологическое образование</w:t>
      </w:r>
      <w:r w:rsidR="009F4070" w:rsidRPr="00551C2C">
        <w:rPr>
          <w:color w:val="000000"/>
          <w:sz w:val="24"/>
          <w:szCs w:val="24"/>
        </w:rPr>
        <w:t>»</w:t>
      </w:r>
      <w:r w:rsidRPr="00551C2C">
        <w:rPr>
          <w:color w:val="000000"/>
          <w:sz w:val="24"/>
          <w:szCs w:val="24"/>
        </w:rPr>
        <w:t>; вид учебной деятельности – программа академического бакалавриата; виды профессиональной деятельности:</w:t>
      </w:r>
      <w:r w:rsidR="008B1DF3" w:rsidRPr="00551C2C">
        <w:rPr>
          <w:color w:val="000000"/>
        </w:rPr>
        <w:t xml:space="preserve"> </w:t>
      </w:r>
      <w:r w:rsidR="00E47CEA" w:rsidRPr="00551C2C">
        <w:rPr>
          <w:color w:val="000000"/>
          <w:sz w:val="24"/>
          <w:szCs w:val="24"/>
        </w:rPr>
        <w:t>педагогическая (основной); исследовательская</w:t>
      </w:r>
      <w:r w:rsidRPr="00551C2C">
        <w:rPr>
          <w:color w:val="000000"/>
          <w:sz w:val="24"/>
          <w:szCs w:val="24"/>
        </w:rPr>
        <w:t xml:space="preserve"> </w:t>
      </w:r>
      <w:r w:rsidR="009F4070" w:rsidRPr="00551C2C">
        <w:rPr>
          <w:color w:val="000000"/>
          <w:sz w:val="24"/>
          <w:szCs w:val="24"/>
        </w:rPr>
        <w:t>очная и заочная формы</w:t>
      </w:r>
      <w:r w:rsidRPr="00551C2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1DF3" w:rsidRPr="00551C2C">
        <w:rPr>
          <w:b/>
          <w:color w:val="000000"/>
          <w:sz w:val="24"/>
          <w:szCs w:val="24"/>
        </w:rPr>
        <w:t>История русского языка</w:t>
      </w:r>
      <w:r w:rsidRPr="00551C2C">
        <w:rPr>
          <w:color w:val="000000"/>
          <w:sz w:val="24"/>
          <w:szCs w:val="24"/>
        </w:rPr>
        <w:t>» в тече</w:t>
      </w:r>
      <w:r w:rsidR="009F4070" w:rsidRPr="00551C2C">
        <w:rPr>
          <w:color w:val="000000"/>
          <w:sz w:val="24"/>
          <w:szCs w:val="24"/>
        </w:rPr>
        <w:t xml:space="preserve">ние </w:t>
      </w:r>
      <w:r w:rsidR="00D50574" w:rsidRPr="00B665E2">
        <w:rPr>
          <w:sz w:val="24"/>
          <w:szCs w:val="24"/>
        </w:rPr>
        <w:t>202</w:t>
      </w:r>
      <w:r w:rsidR="00D175F0">
        <w:rPr>
          <w:sz w:val="24"/>
          <w:szCs w:val="24"/>
        </w:rPr>
        <w:t>2</w:t>
      </w:r>
      <w:r w:rsidR="00D50574" w:rsidRPr="00B665E2">
        <w:rPr>
          <w:sz w:val="24"/>
          <w:szCs w:val="24"/>
        </w:rPr>
        <w:t>/202</w:t>
      </w:r>
      <w:r w:rsidR="00D175F0">
        <w:rPr>
          <w:sz w:val="24"/>
          <w:szCs w:val="24"/>
        </w:rPr>
        <w:t>3</w:t>
      </w:r>
      <w:r w:rsidR="00D50574" w:rsidRPr="00B665E2">
        <w:rPr>
          <w:sz w:val="24"/>
          <w:szCs w:val="24"/>
        </w:rPr>
        <w:t xml:space="preserve">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8B1DF3">
        <w:rPr>
          <w:rFonts w:ascii="Times New Roman" w:hAnsi="Times New Roman"/>
          <w:b/>
          <w:sz w:val="24"/>
          <w:szCs w:val="24"/>
        </w:rPr>
        <w:t>Б1.В.05</w:t>
      </w:r>
      <w:r w:rsidR="009604F5" w:rsidRPr="00731E98">
        <w:rPr>
          <w:rFonts w:ascii="Times New Roman" w:hAnsi="Times New Roman"/>
          <w:b/>
          <w:sz w:val="24"/>
          <w:szCs w:val="24"/>
        </w:rPr>
        <w:t xml:space="preserve"> «</w:t>
      </w:r>
      <w:r w:rsidR="008B1DF3">
        <w:rPr>
          <w:rFonts w:ascii="Times New Roman" w:hAnsi="Times New Roman"/>
          <w:b/>
          <w:sz w:val="24"/>
          <w:szCs w:val="24"/>
        </w:rPr>
        <w:t>История русского языка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Pr>
          <w:rFonts w:eastAsia="Calibri"/>
          <w:sz w:val="24"/>
          <w:szCs w:val="24"/>
          <w:lang w:eastAsia="en-US"/>
        </w:rPr>
        <w:t xml:space="preserve"> </w:t>
      </w:r>
      <w:r w:rsidR="008B1DF3">
        <w:rPr>
          <w:b/>
          <w:sz w:val="24"/>
          <w:szCs w:val="24"/>
        </w:rPr>
        <w:t xml:space="preserve">44.03.01 Педагогическое образование </w:t>
      </w:r>
      <w:r w:rsidR="008B1DF3" w:rsidRPr="009421B8">
        <w:rPr>
          <w:sz w:val="24"/>
          <w:szCs w:val="24"/>
        </w:rPr>
        <w:t xml:space="preserve">(уровень бакалавриата), утвержденного Приказом Минобрнауки России от  </w:t>
      </w:r>
      <w:r w:rsidR="008B1DF3" w:rsidRPr="000C2A42">
        <w:rPr>
          <w:sz w:val="24"/>
          <w:szCs w:val="24"/>
        </w:rPr>
        <w:t>04.12.2015 N 1426 (зарегистрирован в Минюсте России 11.01.2016 N 40536)</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8B1DF3">
        <w:rPr>
          <w:rFonts w:eastAsia="Calibri"/>
          <w:b/>
          <w:sz w:val="24"/>
          <w:szCs w:val="24"/>
          <w:lang w:eastAsia="en-US"/>
        </w:rPr>
        <w:t>История русского языка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43C48" w:rsidRPr="00443C48" w:rsidTr="00443C48">
        <w:tc>
          <w:tcPr>
            <w:tcW w:w="3049" w:type="dxa"/>
            <w:vAlign w:val="center"/>
          </w:tcPr>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 xml:space="preserve">Результаты освоения ОПОП (содержание </w:t>
            </w:r>
          </w:p>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компетенции)</w:t>
            </w:r>
          </w:p>
        </w:tc>
        <w:tc>
          <w:tcPr>
            <w:tcW w:w="1595" w:type="dxa"/>
            <w:vAlign w:val="center"/>
          </w:tcPr>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 xml:space="preserve">Код </w:t>
            </w:r>
          </w:p>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компетенции</w:t>
            </w:r>
          </w:p>
        </w:tc>
        <w:tc>
          <w:tcPr>
            <w:tcW w:w="4927" w:type="dxa"/>
            <w:vAlign w:val="center"/>
          </w:tcPr>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 xml:space="preserve">Перечень планируемых результатов </w:t>
            </w:r>
          </w:p>
          <w:p w:rsidR="00443C48" w:rsidRPr="00443C48" w:rsidRDefault="00443C48" w:rsidP="00443C48">
            <w:pPr>
              <w:tabs>
                <w:tab w:val="left" w:pos="708"/>
              </w:tabs>
              <w:jc w:val="center"/>
              <w:rPr>
                <w:rFonts w:eastAsia="Calibri"/>
                <w:sz w:val="24"/>
                <w:szCs w:val="24"/>
                <w:lang w:eastAsia="en-US"/>
              </w:rPr>
            </w:pPr>
            <w:r w:rsidRPr="00443C48">
              <w:rPr>
                <w:rFonts w:eastAsia="Calibri"/>
                <w:sz w:val="24"/>
                <w:szCs w:val="24"/>
                <w:lang w:eastAsia="en-US"/>
              </w:rPr>
              <w:t>обучения по дисциплине</w:t>
            </w:r>
          </w:p>
        </w:tc>
      </w:tr>
      <w:tr w:rsidR="00443C48" w:rsidRPr="00443C48" w:rsidTr="00443C48">
        <w:tc>
          <w:tcPr>
            <w:tcW w:w="3049" w:type="dxa"/>
            <w:vAlign w:val="center"/>
          </w:tcPr>
          <w:p w:rsidR="00443C48" w:rsidRPr="00443C48" w:rsidRDefault="00E768F1" w:rsidP="00443C48">
            <w:pPr>
              <w:tabs>
                <w:tab w:val="left" w:pos="708"/>
              </w:tabs>
              <w:jc w:val="both"/>
              <w:rPr>
                <w:rFonts w:eastAsia="Calibri"/>
                <w:sz w:val="24"/>
                <w:szCs w:val="24"/>
                <w:lang w:eastAsia="en-US"/>
              </w:rPr>
            </w:pPr>
            <w:r>
              <w:rPr>
                <w:rFonts w:eastAsia="Calibri"/>
                <w:sz w:val="24"/>
                <w:szCs w:val="24"/>
                <w:lang w:eastAsia="en-US"/>
              </w:rPr>
              <w:t>г</w:t>
            </w:r>
            <w:r w:rsidR="00443C48" w:rsidRPr="00443C48">
              <w:rPr>
                <w:rFonts w:eastAsia="Calibri"/>
                <w:sz w:val="24"/>
                <w:szCs w:val="24"/>
                <w:lang w:eastAsia="en-US"/>
              </w:rPr>
              <w:t>отовность</w:t>
            </w:r>
            <w:r w:rsidR="00FE2BDE">
              <w:rPr>
                <w:rFonts w:eastAsia="Calibri"/>
                <w:sz w:val="24"/>
                <w:szCs w:val="24"/>
                <w:lang w:eastAsia="en-US"/>
              </w:rPr>
              <w:t>ю</w:t>
            </w:r>
          </w:p>
          <w:p w:rsidR="00443C48" w:rsidRPr="00443C48" w:rsidRDefault="00443C48" w:rsidP="00443C48">
            <w:pPr>
              <w:tabs>
                <w:tab w:val="left" w:pos="708"/>
              </w:tabs>
              <w:jc w:val="both"/>
              <w:rPr>
                <w:rFonts w:eastAsia="Calibri"/>
                <w:sz w:val="24"/>
                <w:szCs w:val="24"/>
                <w:lang w:eastAsia="en-US"/>
              </w:rPr>
            </w:pPr>
            <w:r w:rsidRPr="00443C48">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43C48" w:rsidRPr="00443C48" w:rsidRDefault="00443C48" w:rsidP="00443C48">
            <w:pPr>
              <w:tabs>
                <w:tab w:val="left" w:pos="708"/>
              </w:tabs>
              <w:jc w:val="both"/>
              <w:rPr>
                <w:rFonts w:eastAsia="Calibri"/>
                <w:sz w:val="24"/>
                <w:szCs w:val="24"/>
                <w:lang w:eastAsia="en-US"/>
              </w:rPr>
            </w:pPr>
            <w:r w:rsidRPr="00443C48">
              <w:rPr>
                <w:sz w:val="24"/>
                <w:szCs w:val="24"/>
              </w:rPr>
              <w:t>ПК-1</w:t>
            </w:r>
          </w:p>
        </w:tc>
        <w:tc>
          <w:tcPr>
            <w:tcW w:w="4927" w:type="dxa"/>
            <w:vAlign w:val="center"/>
          </w:tcPr>
          <w:p w:rsidR="00443C48" w:rsidRPr="00443C48" w:rsidRDefault="00443C48" w:rsidP="00443C48">
            <w:pPr>
              <w:tabs>
                <w:tab w:val="left" w:pos="708"/>
              </w:tabs>
              <w:jc w:val="both"/>
              <w:rPr>
                <w:rFonts w:eastAsia="Calibri"/>
                <w:i/>
                <w:sz w:val="24"/>
                <w:szCs w:val="24"/>
                <w:lang w:eastAsia="en-US"/>
              </w:rPr>
            </w:pPr>
            <w:r w:rsidRPr="00443C48">
              <w:rPr>
                <w:rFonts w:eastAsia="Calibri"/>
                <w:i/>
                <w:sz w:val="24"/>
                <w:szCs w:val="24"/>
                <w:lang w:eastAsia="en-US"/>
              </w:rPr>
              <w:t xml:space="preserve">Знать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технологии обучения в рамках образовательной области, учебного предмета;</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составляющие содержания учебного предмета;</w:t>
            </w:r>
          </w:p>
          <w:p w:rsidR="00443C48" w:rsidRPr="00443C48" w:rsidRDefault="00443C48" w:rsidP="00443C48">
            <w:pPr>
              <w:tabs>
                <w:tab w:val="left" w:pos="708"/>
              </w:tabs>
              <w:jc w:val="both"/>
              <w:rPr>
                <w:rFonts w:eastAsia="Calibri"/>
                <w:i/>
                <w:sz w:val="24"/>
                <w:szCs w:val="24"/>
                <w:lang w:eastAsia="en-US"/>
              </w:rPr>
            </w:pPr>
            <w:r w:rsidRPr="00443C48">
              <w:rPr>
                <w:rFonts w:eastAsia="Calibri"/>
                <w:i/>
                <w:sz w:val="24"/>
                <w:szCs w:val="24"/>
                <w:lang w:eastAsia="en-US"/>
              </w:rPr>
              <w:t xml:space="preserve">Уметь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443C48" w:rsidRPr="00443C48" w:rsidRDefault="00443C48" w:rsidP="00443C48">
            <w:pPr>
              <w:tabs>
                <w:tab w:val="left" w:pos="708"/>
              </w:tabs>
              <w:jc w:val="both"/>
              <w:rPr>
                <w:rFonts w:eastAsia="Calibri"/>
                <w:i/>
                <w:sz w:val="24"/>
                <w:szCs w:val="24"/>
                <w:lang w:eastAsia="en-US"/>
              </w:rPr>
            </w:pPr>
            <w:r w:rsidRPr="00443C48">
              <w:rPr>
                <w:rFonts w:eastAsia="Calibri"/>
                <w:i/>
                <w:sz w:val="24"/>
                <w:szCs w:val="24"/>
                <w:lang w:eastAsia="en-US"/>
              </w:rPr>
              <w:t xml:space="preserve">Владеть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способами организации и проведения процесса обучения с целью реализации образовательных программ по учебному предмету; - приемами анализа и коррекции результатов образовательного процесса.</w:t>
            </w:r>
          </w:p>
        </w:tc>
      </w:tr>
      <w:tr w:rsidR="00443C48" w:rsidRPr="00443C48" w:rsidTr="00443C48">
        <w:tc>
          <w:tcPr>
            <w:tcW w:w="3049" w:type="dxa"/>
            <w:vAlign w:val="center"/>
          </w:tcPr>
          <w:p w:rsidR="00443C48" w:rsidRPr="00443C48" w:rsidRDefault="00E768F1" w:rsidP="00443C48">
            <w:pPr>
              <w:tabs>
                <w:tab w:val="left" w:pos="708"/>
              </w:tabs>
              <w:jc w:val="both"/>
              <w:rPr>
                <w:rFonts w:eastAsia="Calibri"/>
                <w:sz w:val="24"/>
                <w:szCs w:val="24"/>
                <w:lang w:eastAsia="en-US"/>
              </w:rPr>
            </w:pPr>
            <w:r>
              <w:rPr>
                <w:rFonts w:eastAsia="Calibri"/>
                <w:sz w:val="24"/>
                <w:szCs w:val="24"/>
                <w:lang w:eastAsia="en-US"/>
              </w:rPr>
              <w:t>с</w:t>
            </w:r>
            <w:r w:rsidR="00443C48" w:rsidRPr="00443C48">
              <w:rPr>
                <w:rFonts w:eastAsia="Calibri"/>
                <w:sz w:val="24"/>
                <w:szCs w:val="24"/>
                <w:lang w:eastAsia="en-US"/>
              </w:rPr>
              <w:t>пособность</w:t>
            </w:r>
            <w:r w:rsidR="00FE2BDE">
              <w:rPr>
                <w:rFonts w:eastAsia="Calibri"/>
                <w:sz w:val="24"/>
                <w:szCs w:val="24"/>
                <w:lang w:eastAsia="en-US"/>
              </w:rPr>
              <w:t>ю</w:t>
            </w:r>
          </w:p>
          <w:p w:rsidR="00443C48" w:rsidRPr="00443C48" w:rsidRDefault="00443C48" w:rsidP="00443C48">
            <w:pPr>
              <w:tabs>
                <w:tab w:val="left" w:pos="708"/>
              </w:tabs>
              <w:jc w:val="both"/>
              <w:rPr>
                <w:rFonts w:eastAsia="Calibri"/>
                <w:sz w:val="24"/>
                <w:szCs w:val="24"/>
                <w:lang w:eastAsia="en-US"/>
              </w:rPr>
            </w:pPr>
            <w:r w:rsidRPr="00443C48">
              <w:rPr>
                <w:rFonts w:eastAsia="Calibri"/>
                <w:sz w:val="24"/>
                <w:szCs w:val="24"/>
                <w:lang w:eastAsia="en-US"/>
              </w:rPr>
              <w:t xml:space="preserve"> использовать возможности образовательной среды для достижения личностных, метапредметных и </w:t>
            </w:r>
            <w:r w:rsidRPr="00443C48">
              <w:rPr>
                <w:rFonts w:eastAsia="Calibri"/>
                <w:sz w:val="24"/>
                <w:szCs w:val="24"/>
                <w:lang w:eastAsia="en-US"/>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43C48" w:rsidRPr="00443C48" w:rsidRDefault="00443C48" w:rsidP="00443C48">
            <w:pPr>
              <w:tabs>
                <w:tab w:val="left" w:pos="708"/>
              </w:tabs>
              <w:jc w:val="both"/>
              <w:rPr>
                <w:sz w:val="24"/>
                <w:szCs w:val="24"/>
              </w:rPr>
            </w:pPr>
            <w:r w:rsidRPr="00443C48">
              <w:rPr>
                <w:rFonts w:eastAsia="Calibri"/>
                <w:sz w:val="24"/>
                <w:szCs w:val="24"/>
                <w:lang w:eastAsia="en-US"/>
              </w:rPr>
              <w:lastRenderedPageBreak/>
              <w:t>ПК-4</w:t>
            </w:r>
          </w:p>
        </w:tc>
        <w:tc>
          <w:tcPr>
            <w:tcW w:w="4927" w:type="dxa"/>
            <w:vAlign w:val="center"/>
          </w:tcPr>
          <w:p w:rsidR="00443C48" w:rsidRPr="00443C48" w:rsidRDefault="00443C48" w:rsidP="00443C48">
            <w:pPr>
              <w:jc w:val="both"/>
              <w:rPr>
                <w:sz w:val="24"/>
                <w:szCs w:val="24"/>
              </w:rPr>
            </w:pPr>
            <w:r w:rsidRPr="00443C48">
              <w:rPr>
                <w:rFonts w:eastAsia="Calibri"/>
                <w:i/>
                <w:sz w:val="24"/>
                <w:szCs w:val="24"/>
                <w:lang w:eastAsia="en-US"/>
              </w:rPr>
              <w:t>Знать</w:t>
            </w:r>
            <w:r w:rsidRPr="00443C48">
              <w:rPr>
                <w:sz w:val="24"/>
                <w:szCs w:val="24"/>
              </w:rPr>
              <w:t xml:space="preserve">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 xml:space="preserve">технологии достижения образовательных результатов (метапредметные, предметные) средствами учебного предмета;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составляющие системы оценки образова</w:t>
            </w:r>
            <w:r w:rsidRPr="00443C48">
              <w:rPr>
                <w:rFonts w:eastAsia="Calibri"/>
                <w:sz w:val="24"/>
                <w:szCs w:val="24"/>
                <w:lang w:eastAsia="en-US"/>
              </w:rPr>
              <w:lastRenderedPageBreak/>
              <w:t xml:space="preserve">тельных результатов (метапредметные, предметные) в рамках учебного предмета; </w:t>
            </w:r>
          </w:p>
          <w:p w:rsidR="00443C48" w:rsidRPr="00443C48" w:rsidRDefault="00443C48" w:rsidP="00443C48">
            <w:pPr>
              <w:jc w:val="both"/>
              <w:rPr>
                <w:sz w:val="24"/>
                <w:szCs w:val="24"/>
              </w:rPr>
            </w:pPr>
            <w:r w:rsidRPr="00443C48">
              <w:rPr>
                <w:rFonts w:eastAsia="Calibri"/>
                <w:i/>
                <w:sz w:val="24"/>
                <w:szCs w:val="24"/>
                <w:lang w:eastAsia="en-US"/>
              </w:rPr>
              <w:t xml:space="preserve">Уметь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проектировать отдельные составляющие</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443C48" w:rsidRPr="00443C48" w:rsidRDefault="00443C48" w:rsidP="00443C48">
            <w:pPr>
              <w:tabs>
                <w:tab w:val="left" w:pos="708"/>
              </w:tabs>
              <w:jc w:val="both"/>
              <w:rPr>
                <w:rFonts w:eastAsia="Calibri"/>
                <w:sz w:val="24"/>
                <w:szCs w:val="24"/>
                <w:lang w:eastAsia="en-US"/>
              </w:rPr>
            </w:pPr>
            <w:r w:rsidRPr="00443C48">
              <w:rPr>
                <w:rFonts w:eastAsia="Calibri"/>
                <w:i/>
                <w:sz w:val="24"/>
                <w:szCs w:val="24"/>
                <w:lang w:eastAsia="en-US"/>
              </w:rPr>
              <w:t>Владеть</w:t>
            </w:r>
            <w:r w:rsidRPr="00443C48">
              <w:rPr>
                <w:rFonts w:eastAsia="Calibri"/>
                <w:sz w:val="24"/>
                <w:szCs w:val="24"/>
                <w:lang w:eastAsia="en-US"/>
              </w:rPr>
              <w:t xml:space="preserve"> </w:t>
            </w:r>
          </w:p>
          <w:p w:rsidR="00443C48" w:rsidRPr="00443C48" w:rsidRDefault="00443C48" w:rsidP="00443C48">
            <w:pPr>
              <w:widowControl/>
              <w:numPr>
                <w:ilvl w:val="0"/>
                <w:numId w:val="4"/>
              </w:numPr>
              <w:tabs>
                <w:tab w:val="left" w:pos="318"/>
              </w:tabs>
              <w:autoSpaceDE/>
              <w:adjustRightInd/>
              <w:ind w:left="0" w:firstLine="0"/>
              <w:jc w:val="both"/>
              <w:rPr>
                <w:rFonts w:eastAsia="Calibri"/>
                <w:sz w:val="24"/>
                <w:szCs w:val="24"/>
                <w:lang w:eastAsia="en-US"/>
              </w:rPr>
            </w:pPr>
            <w:r w:rsidRPr="00443C48">
              <w:rPr>
                <w:rFonts w:eastAsia="Calibri"/>
                <w:sz w:val="24"/>
                <w:szCs w:val="24"/>
                <w:lang w:eastAsia="en-US"/>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443C48" w:rsidRPr="00443C48" w:rsidRDefault="00443C48" w:rsidP="00443C48">
            <w:pPr>
              <w:widowControl/>
              <w:numPr>
                <w:ilvl w:val="0"/>
                <w:numId w:val="4"/>
              </w:numPr>
              <w:tabs>
                <w:tab w:val="left" w:pos="318"/>
              </w:tabs>
              <w:autoSpaceDE/>
              <w:adjustRightInd/>
              <w:ind w:left="0" w:firstLine="0"/>
              <w:jc w:val="both"/>
              <w:rPr>
                <w:sz w:val="24"/>
              </w:rPr>
            </w:pPr>
            <w:r w:rsidRPr="00443C48">
              <w:rPr>
                <w:rFonts w:eastAsia="Calibri"/>
                <w:sz w:val="24"/>
                <w:szCs w:val="24"/>
                <w:lang w:eastAsia="en-US"/>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8B1DF3">
        <w:rPr>
          <w:sz w:val="24"/>
          <w:szCs w:val="24"/>
        </w:rPr>
        <w:t>Б1.В.05</w:t>
      </w:r>
      <w:r w:rsidR="009604F5" w:rsidRPr="00731E98">
        <w:rPr>
          <w:sz w:val="24"/>
          <w:szCs w:val="24"/>
        </w:rPr>
        <w:t xml:space="preserve"> «</w:t>
      </w:r>
      <w:r w:rsidR="008B1DF3">
        <w:rPr>
          <w:sz w:val="24"/>
          <w:szCs w:val="24"/>
        </w:rPr>
        <w:t>История русского языка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CC32C0">
        <w:rPr>
          <w:rFonts w:eastAsia="Calibri"/>
          <w:sz w:val="24"/>
          <w:szCs w:val="24"/>
          <w:lang w:eastAsia="en-US"/>
        </w:rPr>
        <w:t>вариативной</w:t>
      </w:r>
      <w:r w:rsidRPr="00731E98">
        <w:rPr>
          <w:rFonts w:eastAsia="Calibri"/>
          <w:sz w:val="24"/>
          <w:szCs w:val="24"/>
          <w:lang w:eastAsia="en-US"/>
        </w:rPr>
        <w:t xml:space="preserve"> части </w:t>
      </w:r>
      <w:r w:rsidR="00443C48">
        <w:rPr>
          <w:rFonts w:eastAsia="Calibri"/>
          <w:sz w:val="24"/>
          <w:szCs w:val="24"/>
          <w:lang w:eastAsia="en-US"/>
        </w:rPr>
        <w:t>блока Б</w:t>
      </w:r>
      <w:r w:rsidR="00027D2C" w:rsidRPr="00731E98">
        <w:rPr>
          <w:rFonts w:eastAsia="Calibri"/>
          <w:sz w:val="24"/>
          <w:szCs w:val="24"/>
          <w:lang w:eastAsia="en-US"/>
        </w:rPr>
        <w:t>1</w:t>
      </w:r>
      <w:r w:rsidR="00A74D89">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8B1DF3" w:rsidP="00731E98">
            <w:pPr>
              <w:widowControl/>
              <w:tabs>
                <w:tab w:val="left" w:pos="708"/>
              </w:tabs>
              <w:autoSpaceDE/>
              <w:adjustRightInd/>
              <w:jc w:val="both"/>
              <w:rPr>
                <w:rFonts w:eastAsia="Calibri"/>
                <w:sz w:val="24"/>
                <w:szCs w:val="24"/>
                <w:lang w:eastAsia="en-US"/>
              </w:rPr>
            </w:pPr>
            <w:r>
              <w:rPr>
                <w:sz w:val="24"/>
                <w:szCs w:val="24"/>
              </w:rPr>
              <w:t>Б1.В.05</w:t>
            </w:r>
          </w:p>
        </w:tc>
        <w:tc>
          <w:tcPr>
            <w:tcW w:w="2494" w:type="dxa"/>
            <w:vAlign w:val="center"/>
          </w:tcPr>
          <w:p w:rsidR="00DA3FFC" w:rsidRPr="00731E98" w:rsidRDefault="008B1DF3" w:rsidP="00731E98">
            <w:pPr>
              <w:widowControl/>
              <w:tabs>
                <w:tab w:val="left" w:pos="708"/>
              </w:tabs>
              <w:autoSpaceDE/>
              <w:adjustRightInd/>
              <w:jc w:val="both"/>
              <w:rPr>
                <w:rFonts w:eastAsia="Calibri"/>
                <w:sz w:val="24"/>
                <w:szCs w:val="24"/>
                <w:lang w:eastAsia="en-US"/>
              </w:rPr>
            </w:pPr>
            <w:r>
              <w:rPr>
                <w:sz w:val="24"/>
                <w:szCs w:val="24"/>
              </w:rPr>
              <w:t>История русского языка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7A76E6">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1B256C" w:rsidRPr="00731E98"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Древние языки, Лингвистический анализ текста</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Pr="00731E98"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1B256C" w:rsidRDefault="00CE1A93" w:rsidP="00731E9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63CBD" w:rsidRPr="00731E98" w:rsidRDefault="00763CBD" w:rsidP="00763CBD">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3CBD" w:rsidRPr="00731E98" w:rsidRDefault="00763CBD" w:rsidP="00763CBD">
      <w:pPr>
        <w:ind w:firstLine="709"/>
        <w:jc w:val="both"/>
        <w:rPr>
          <w:sz w:val="24"/>
          <w:szCs w:val="24"/>
        </w:rPr>
      </w:pPr>
    </w:p>
    <w:p w:rsidR="00763CBD" w:rsidRPr="006E1872" w:rsidRDefault="00763CBD" w:rsidP="00763CBD">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rsidR="00763CBD" w:rsidRPr="006E1872" w:rsidRDefault="00763CBD" w:rsidP="00763CBD">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63CBD" w:rsidRPr="006E1872" w:rsidTr="00FA6E5A">
        <w:tc>
          <w:tcPr>
            <w:tcW w:w="4365" w:type="dxa"/>
          </w:tcPr>
          <w:p w:rsidR="00763CBD" w:rsidRPr="006E1872" w:rsidRDefault="00763CBD" w:rsidP="00FA6E5A">
            <w:pPr>
              <w:widowControl/>
              <w:autoSpaceDE/>
              <w:autoSpaceDN/>
              <w:adjustRightInd/>
              <w:jc w:val="both"/>
              <w:rPr>
                <w:rFonts w:eastAsia="Calibri"/>
                <w:sz w:val="24"/>
                <w:szCs w:val="24"/>
                <w:lang w:eastAsia="en-US"/>
              </w:rPr>
            </w:pPr>
          </w:p>
        </w:tc>
        <w:tc>
          <w:tcPr>
            <w:tcW w:w="2693" w:type="dxa"/>
            <w:vAlign w:val="center"/>
          </w:tcPr>
          <w:p w:rsidR="00763CBD" w:rsidRPr="006E1872" w:rsidRDefault="00763CBD" w:rsidP="00FA6E5A">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763CBD" w:rsidRPr="006E1872" w:rsidRDefault="00763CBD" w:rsidP="00FA6E5A">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763CBD" w:rsidRPr="006E1872" w:rsidRDefault="00763CBD" w:rsidP="00FA6E5A">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80</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16</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40</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6</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40</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10</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28</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88</w:t>
            </w:r>
          </w:p>
        </w:tc>
      </w:tr>
      <w:tr w:rsidR="00763CBD" w:rsidRPr="006E1872" w:rsidTr="00FA6E5A">
        <w:tc>
          <w:tcPr>
            <w:tcW w:w="4365" w:type="dxa"/>
          </w:tcPr>
          <w:p w:rsidR="00763CBD" w:rsidRPr="006E1872" w:rsidRDefault="00763CBD" w:rsidP="00FA6E5A">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w:t>
            </w:r>
          </w:p>
        </w:tc>
        <w:tc>
          <w:tcPr>
            <w:tcW w:w="2517" w:type="dxa"/>
            <w:vAlign w:val="center"/>
          </w:tcPr>
          <w:p w:rsidR="00763CBD" w:rsidRPr="00443C48" w:rsidRDefault="00763CBD" w:rsidP="00FA6E5A">
            <w:pPr>
              <w:jc w:val="center"/>
              <w:rPr>
                <w:rFonts w:eastAsia="Calibri"/>
                <w:sz w:val="24"/>
                <w:szCs w:val="24"/>
                <w:lang w:eastAsia="en-US"/>
              </w:rPr>
            </w:pPr>
            <w:r w:rsidRPr="00443C48">
              <w:rPr>
                <w:rFonts w:eastAsia="Calibri"/>
                <w:sz w:val="24"/>
                <w:szCs w:val="24"/>
                <w:lang w:eastAsia="en-US"/>
              </w:rPr>
              <w:t>4</w:t>
            </w:r>
          </w:p>
        </w:tc>
      </w:tr>
      <w:tr w:rsidR="00763CBD" w:rsidRPr="006E1872" w:rsidTr="00FA6E5A">
        <w:tc>
          <w:tcPr>
            <w:tcW w:w="4365" w:type="dxa"/>
            <w:vAlign w:val="center"/>
          </w:tcPr>
          <w:p w:rsidR="00763CBD" w:rsidRPr="006E1872" w:rsidRDefault="00763CBD" w:rsidP="00FA6E5A">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763CBD" w:rsidRPr="006E1872" w:rsidRDefault="00763CBD" w:rsidP="00FA6E5A">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Pr>
                <w:rFonts w:eastAsia="Calibri"/>
                <w:sz w:val="24"/>
                <w:szCs w:val="24"/>
                <w:lang w:eastAsia="en-US"/>
              </w:rPr>
              <w:t xml:space="preserve">3 </w:t>
            </w:r>
            <w:r w:rsidRPr="006E1872">
              <w:rPr>
                <w:rFonts w:eastAsia="Calibri"/>
                <w:sz w:val="24"/>
                <w:szCs w:val="24"/>
                <w:lang w:eastAsia="en-US"/>
              </w:rPr>
              <w:t>семестре</w:t>
            </w:r>
          </w:p>
        </w:tc>
        <w:tc>
          <w:tcPr>
            <w:tcW w:w="2517" w:type="dxa"/>
            <w:vAlign w:val="center"/>
          </w:tcPr>
          <w:p w:rsidR="00763CBD" w:rsidRPr="006E1872" w:rsidRDefault="00763CBD" w:rsidP="00FA6E5A">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Pr>
                <w:rFonts w:eastAsia="Calibri"/>
                <w:sz w:val="24"/>
                <w:szCs w:val="24"/>
                <w:lang w:eastAsia="en-US"/>
              </w:rPr>
              <w:t>4</w:t>
            </w:r>
            <w:r w:rsidRPr="006E1872">
              <w:rPr>
                <w:rFonts w:eastAsia="Calibri"/>
                <w:sz w:val="24"/>
                <w:szCs w:val="24"/>
                <w:lang w:eastAsia="en-US"/>
              </w:rPr>
              <w:t xml:space="preserve"> семестре </w:t>
            </w:r>
          </w:p>
        </w:tc>
      </w:tr>
    </w:tbl>
    <w:p w:rsidR="00763CBD" w:rsidRPr="00731E98" w:rsidRDefault="00763CBD" w:rsidP="00763CBD">
      <w:pPr>
        <w:widowControl/>
        <w:autoSpaceDE/>
        <w:autoSpaceDN/>
        <w:adjustRightInd/>
        <w:ind w:firstLine="709"/>
        <w:jc w:val="both"/>
        <w:rPr>
          <w:rFonts w:eastAsia="Calibri"/>
          <w:sz w:val="24"/>
          <w:szCs w:val="24"/>
          <w:lang w:eastAsia="en-US"/>
        </w:rPr>
      </w:pPr>
    </w:p>
    <w:p w:rsidR="00763CBD" w:rsidRPr="00731E98" w:rsidRDefault="00763CBD" w:rsidP="00763CBD">
      <w:pPr>
        <w:keepNext/>
        <w:ind w:firstLine="709"/>
        <w:jc w:val="both"/>
        <w:rPr>
          <w:rFonts w:eastAsia="Calibri"/>
          <w:b/>
          <w:sz w:val="24"/>
          <w:szCs w:val="24"/>
        </w:rPr>
      </w:pPr>
      <w:r w:rsidRPr="00731E9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3CBD" w:rsidRPr="00731E98" w:rsidRDefault="00763CBD" w:rsidP="00763CBD">
      <w:pPr>
        <w:keepNext/>
        <w:ind w:firstLine="709"/>
        <w:contextualSpacing/>
        <w:jc w:val="both"/>
        <w:rPr>
          <w:rFonts w:eastAsia="Calibri"/>
          <w:b/>
          <w:sz w:val="24"/>
          <w:szCs w:val="24"/>
        </w:rPr>
      </w:pPr>
    </w:p>
    <w:p w:rsidR="00763CBD" w:rsidRPr="00731E98" w:rsidRDefault="00763CBD" w:rsidP="00763CBD">
      <w:pPr>
        <w:tabs>
          <w:tab w:val="left" w:pos="900"/>
        </w:tabs>
        <w:ind w:firstLine="709"/>
        <w:jc w:val="both"/>
        <w:rPr>
          <w:b/>
          <w:sz w:val="24"/>
          <w:szCs w:val="24"/>
        </w:rPr>
      </w:pPr>
      <w:r w:rsidRPr="00731E98">
        <w:rPr>
          <w:b/>
          <w:sz w:val="24"/>
          <w:szCs w:val="24"/>
        </w:rPr>
        <w:t>5.1. Тематический план для очной формы обучения</w:t>
      </w:r>
    </w:p>
    <w:p w:rsidR="00763CBD" w:rsidRPr="00731E98" w:rsidRDefault="00763CBD" w:rsidP="00763CBD">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763CBD" w:rsidRPr="0031660F" w:rsidTr="00FA6E5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63CBD" w:rsidRPr="0031660F" w:rsidRDefault="00763CBD" w:rsidP="00FA6E5A">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b/>
                <w:bCs/>
                <w:sz w:val="22"/>
                <w:szCs w:val="22"/>
              </w:rPr>
            </w:pPr>
            <w:r w:rsidRPr="0031660F">
              <w:rPr>
                <w:b/>
                <w:bCs/>
                <w:sz w:val="22"/>
                <w:szCs w:val="22"/>
              </w:rPr>
              <w:t>Всего</w:t>
            </w:r>
          </w:p>
        </w:tc>
      </w:tr>
      <w:tr w:rsidR="00763CBD" w:rsidRPr="0031660F" w:rsidTr="00FA6E5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63CBD" w:rsidRPr="0031660F" w:rsidRDefault="00763CBD" w:rsidP="00FA6E5A">
            <w:pPr>
              <w:jc w:val="center"/>
              <w:rPr>
                <w:sz w:val="22"/>
                <w:szCs w:val="22"/>
              </w:rPr>
            </w:pPr>
            <w:r w:rsidRPr="0031660F">
              <w:rPr>
                <w:sz w:val="22"/>
                <w:szCs w:val="22"/>
              </w:rPr>
              <w:t>Раздел I. История языка</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5</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5</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5</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5</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2</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5</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lastRenderedPageBreak/>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2</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5</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763CBD" w:rsidRPr="00AC4128" w:rsidRDefault="00763CBD" w:rsidP="00FA6E5A">
            <w:pPr>
              <w:jc w:val="center"/>
              <w:rPr>
                <w:b/>
                <w:bCs/>
                <w:sz w:val="24"/>
                <w:szCs w:val="24"/>
                <w:lang w:val="en-US" w:eastAsia="en-US"/>
              </w:rPr>
            </w:pPr>
            <w:r>
              <w:rPr>
                <w:b/>
                <w:bCs/>
                <w:sz w:val="24"/>
                <w:szCs w:val="24"/>
                <w:lang w:val="en-US"/>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1</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lang w:eastAsia="en-US"/>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2</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Pr>
                <w:i/>
                <w:iCs/>
                <w:sz w:val="24"/>
                <w:szCs w:val="24"/>
                <w:lang w:val="en-US"/>
              </w:rPr>
              <w:t>2</w:t>
            </w: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AC4128" w:rsidRDefault="00763CBD" w:rsidP="00FA6E5A">
            <w:pPr>
              <w:jc w:val="center"/>
              <w:rPr>
                <w:b/>
                <w:bCs/>
                <w:i/>
                <w:iCs/>
                <w:sz w:val="24"/>
                <w:szCs w:val="24"/>
                <w:lang w:val="en-US" w:eastAsia="en-US"/>
              </w:rPr>
            </w:pPr>
            <w:r>
              <w:rPr>
                <w:b/>
                <w:bCs/>
                <w:i/>
                <w:iCs/>
                <w:sz w:val="24"/>
                <w:szCs w:val="24"/>
                <w:lang w:val="en-US"/>
              </w:rPr>
              <w:t>2</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3</w:t>
            </w:r>
          </w:p>
        </w:tc>
        <w:tc>
          <w:tcPr>
            <w:tcW w:w="780" w:type="dxa"/>
            <w:tcBorders>
              <w:top w:val="nil"/>
              <w:left w:val="nil"/>
              <w:bottom w:val="single" w:sz="8" w:space="0" w:color="auto"/>
              <w:right w:val="single" w:sz="8" w:space="0" w:color="auto"/>
            </w:tcBorders>
            <w:vAlign w:val="center"/>
            <w:hideMark/>
          </w:tcPr>
          <w:p w:rsidR="00763CBD" w:rsidRPr="00AC4128" w:rsidRDefault="00763CBD" w:rsidP="00FA6E5A">
            <w:pPr>
              <w:jc w:val="center"/>
              <w:rPr>
                <w:b/>
                <w:bCs/>
                <w:sz w:val="24"/>
                <w:szCs w:val="24"/>
                <w:lang w:val="en-US" w:eastAsia="en-US"/>
              </w:rPr>
            </w:pPr>
            <w:r>
              <w:rPr>
                <w:b/>
                <w:bCs/>
                <w:sz w:val="24"/>
                <w:szCs w:val="24"/>
                <w:lang w:val="en-US"/>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i/>
                <w:iCs/>
                <w:sz w:val="24"/>
                <w:szCs w:val="24"/>
                <w:lang w:val="en-US" w:eastAsia="en-US"/>
              </w:rPr>
            </w:pPr>
            <w:r w:rsidRPr="00661CD9">
              <w:rPr>
                <w:i/>
                <w:iCs/>
                <w:sz w:val="24"/>
                <w:szCs w:val="24"/>
              </w:rPr>
              <w:t> </w:t>
            </w:r>
            <w:r>
              <w:rPr>
                <w:i/>
                <w:iCs/>
                <w:sz w:val="24"/>
                <w:szCs w:val="24"/>
                <w:lang w:val="en-US"/>
              </w:rPr>
              <w:t>2</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b/>
                <w:bCs/>
                <w:i/>
                <w:iCs/>
                <w:sz w:val="24"/>
                <w:szCs w:val="24"/>
                <w:lang w:val="en-US" w:eastAsia="en-US"/>
              </w:rPr>
            </w:pPr>
            <w:r>
              <w:rPr>
                <w:b/>
                <w:bCs/>
                <w:i/>
                <w:iCs/>
                <w:sz w:val="24"/>
                <w:szCs w:val="24"/>
                <w:lang w:val="en-US"/>
              </w:rPr>
              <w:t>2</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763CBD" w:rsidRPr="00AC4128" w:rsidRDefault="00763CBD" w:rsidP="00FA6E5A">
            <w:pPr>
              <w:jc w:val="center"/>
              <w:rPr>
                <w:b/>
                <w:bCs/>
                <w:sz w:val="24"/>
                <w:szCs w:val="24"/>
                <w:lang w:val="en-US" w:eastAsia="en-US"/>
              </w:rPr>
            </w:pPr>
            <w:r>
              <w:rPr>
                <w:b/>
                <w:bCs/>
                <w:sz w:val="24"/>
                <w:szCs w:val="24"/>
                <w:lang w:val="en-US"/>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w:t>
            </w:r>
            <w:r w:rsidRPr="0031660F">
              <w:rPr>
                <w:i/>
                <w:iCs/>
                <w:color w:val="000000"/>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AC4128" w:rsidRDefault="00763CBD" w:rsidP="00FA6E5A">
            <w:pPr>
              <w:jc w:val="center"/>
              <w:rPr>
                <w:i/>
                <w:iCs/>
                <w:sz w:val="24"/>
                <w:szCs w:val="24"/>
                <w:lang w:val="en-US" w:eastAsia="en-US"/>
              </w:rPr>
            </w:pPr>
            <w:r>
              <w:rPr>
                <w:i/>
                <w:iCs/>
                <w:sz w:val="24"/>
                <w:szCs w:val="24"/>
                <w:lang w:val="en-US"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AC4128" w:rsidRDefault="00763CBD" w:rsidP="00FA6E5A">
            <w:pPr>
              <w:jc w:val="center"/>
              <w:rPr>
                <w:b/>
                <w:bCs/>
                <w:i/>
                <w:iCs/>
                <w:sz w:val="24"/>
                <w:szCs w:val="24"/>
                <w:lang w:val="en-US" w:eastAsia="en-US"/>
              </w:rPr>
            </w:pPr>
            <w:r>
              <w:rPr>
                <w:b/>
                <w:bCs/>
                <w:i/>
                <w:iCs/>
                <w:sz w:val="24"/>
                <w:szCs w:val="24"/>
                <w:lang w:val="en-US"/>
              </w:rPr>
              <w:t>2</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val="en-US"/>
              </w:rPr>
              <w:t>2</w:t>
            </w: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3</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i/>
                <w:iCs/>
                <w:sz w:val="24"/>
                <w:szCs w:val="24"/>
                <w:lang w:val="en-US" w:eastAsia="en-US"/>
              </w:rPr>
            </w:pPr>
            <w:r w:rsidRPr="00661CD9">
              <w:rPr>
                <w:i/>
                <w:iCs/>
                <w:sz w:val="24"/>
                <w:szCs w:val="24"/>
              </w:rPr>
              <w:t> </w:t>
            </w:r>
            <w:r>
              <w:rPr>
                <w:i/>
                <w:iCs/>
                <w:sz w:val="24"/>
                <w:szCs w:val="24"/>
                <w:lang w:val="en-US"/>
              </w:rPr>
              <w:t>2</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b/>
                <w:bCs/>
                <w:i/>
                <w:iCs/>
                <w:sz w:val="24"/>
                <w:szCs w:val="24"/>
                <w:lang w:val="en-US" w:eastAsia="en-US"/>
              </w:rPr>
            </w:pPr>
            <w:r>
              <w:rPr>
                <w:b/>
                <w:bCs/>
                <w:i/>
                <w:iCs/>
                <w:sz w:val="24"/>
                <w:szCs w:val="24"/>
                <w:lang w:val="en-US"/>
              </w:rPr>
              <w:t>2</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AC4128" w:rsidRDefault="00763CBD" w:rsidP="00FA6E5A">
            <w:pPr>
              <w:jc w:val="center"/>
              <w:rPr>
                <w:sz w:val="24"/>
                <w:szCs w:val="24"/>
                <w:lang w:val="en-US" w:eastAsia="en-US"/>
              </w:rPr>
            </w:pPr>
            <w:r>
              <w:rPr>
                <w:sz w:val="24"/>
                <w:szCs w:val="24"/>
                <w:lang w:val="en-US"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181C1B" w:rsidRDefault="00763CBD" w:rsidP="00FA6E5A">
            <w:pPr>
              <w:jc w:val="center"/>
              <w:rPr>
                <w:b/>
                <w:bCs/>
                <w:sz w:val="24"/>
                <w:szCs w:val="24"/>
                <w:lang w:eastAsia="en-US"/>
              </w:rPr>
            </w:pPr>
            <w:r>
              <w:rPr>
                <w:b/>
                <w:bCs/>
                <w:sz w:val="24"/>
                <w:szCs w:val="24"/>
              </w:rPr>
              <w:t>17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7A1E4A" w:rsidRDefault="00763CBD" w:rsidP="00FA6E5A">
            <w:pPr>
              <w:jc w:val="center"/>
              <w:rPr>
                <w:sz w:val="24"/>
                <w:szCs w:val="24"/>
                <w:lang w:val="en-US" w:eastAsia="en-US"/>
              </w:rPr>
            </w:pPr>
            <w:r>
              <w:rPr>
                <w:sz w:val="24"/>
                <w:szCs w:val="24"/>
                <w:lang w:val="en-US" w:eastAsia="en-US"/>
              </w:rPr>
              <w:t>20</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rPr>
              <w:t>40</w:t>
            </w:r>
          </w:p>
        </w:tc>
        <w:tc>
          <w:tcPr>
            <w:tcW w:w="680" w:type="dxa"/>
            <w:tcBorders>
              <w:top w:val="nil"/>
              <w:left w:val="nil"/>
              <w:bottom w:val="single" w:sz="8" w:space="0" w:color="auto"/>
              <w:right w:val="single" w:sz="8" w:space="0" w:color="auto"/>
            </w:tcBorders>
            <w:vAlign w:val="center"/>
            <w:hideMark/>
          </w:tcPr>
          <w:p w:rsidR="00763CBD" w:rsidRPr="00181C1B" w:rsidRDefault="00763CBD" w:rsidP="00FA6E5A">
            <w:pPr>
              <w:jc w:val="center"/>
              <w:rPr>
                <w:sz w:val="24"/>
                <w:szCs w:val="24"/>
                <w:lang w:eastAsia="en-US"/>
              </w:rPr>
            </w:pPr>
            <w:r>
              <w:rPr>
                <w:sz w:val="24"/>
                <w:szCs w:val="24"/>
                <w:lang w:eastAsia="en-US"/>
              </w:rPr>
              <w:t>51</w:t>
            </w:r>
          </w:p>
        </w:tc>
        <w:tc>
          <w:tcPr>
            <w:tcW w:w="780" w:type="dxa"/>
            <w:tcBorders>
              <w:top w:val="nil"/>
              <w:left w:val="nil"/>
              <w:bottom w:val="single" w:sz="8" w:space="0" w:color="auto"/>
              <w:right w:val="single" w:sz="8" w:space="0" w:color="auto"/>
            </w:tcBorders>
            <w:vAlign w:val="center"/>
            <w:hideMark/>
          </w:tcPr>
          <w:p w:rsidR="00763CBD" w:rsidRPr="007A1E4A" w:rsidRDefault="00763CBD" w:rsidP="00FA6E5A">
            <w:pPr>
              <w:jc w:val="center"/>
              <w:rPr>
                <w:b/>
                <w:bCs/>
                <w:sz w:val="24"/>
                <w:szCs w:val="24"/>
                <w:lang w:val="en-US" w:eastAsia="en-US"/>
              </w:rPr>
            </w:pPr>
            <w:r>
              <w:rPr>
                <w:b/>
                <w:bCs/>
                <w:sz w:val="24"/>
                <w:szCs w:val="24"/>
                <w:lang w:val="en-US"/>
              </w:rPr>
              <w:t>108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i/>
                <w:iCs/>
                <w:sz w:val="24"/>
                <w:szCs w:val="24"/>
                <w:lang w:val="en-US" w:eastAsia="en-US"/>
              </w:rPr>
            </w:pPr>
            <w:r>
              <w:rPr>
                <w:i/>
                <w:iCs/>
                <w:sz w:val="24"/>
                <w:szCs w:val="24"/>
                <w:lang w:val="en-US"/>
              </w:rPr>
              <w:t>4</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i/>
                <w:iCs/>
                <w:sz w:val="24"/>
                <w:szCs w:val="24"/>
                <w:lang w:val="en-US" w:eastAsia="en-US"/>
              </w:rPr>
            </w:pPr>
            <w:r>
              <w:rPr>
                <w:i/>
                <w:iCs/>
                <w:sz w:val="24"/>
                <w:szCs w:val="24"/>
                <w:lang w:val="en-US"/>
              </w:rPr>
              <w:t>4</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b/>
                <w:bCs/>
                <w:i/>
                <w:iCs/>
                <w:sz w:val="24"/>
                <w:szCs w:val="24"/>
                <w:lang w:val="en-US" w:eastAsia="en-US"/>
              </w:rPr>
            </w:pPr>
            <w:r>
              <w:rPr>
                <w:b/>
                <w:bCs/>
                <w:i/>
                <w:iCs/>
                <w:sz w:val="24"/>
                <w:szCs w:val="24"/>
                <w:lang w:val="en-US"/>
              </w:rPr>
              <w:t>8</w:t>
            </w:r>
          </w:p>
        </w:tc>
      </w:tr>
      <w:tr w:rsidR="00763CBD" w:rsidRPr="0031660F" w:rsidTr="00FA6E5A">
        <w:trPr>
          <w:trHeight w:val="810"/>
        </w:trPr>
        <w:tc>
          <w:tcPr>
            <w:tcW w:w="5580" w:type="dxa"/>
            <w:tcBorders>
              <w:top w:val="nil"/>
              <w:left w:val="single" w:sz="8" w:space="0" w:color="auto"/>
              <w:bottom w:val="single" w:sz="8" w:space="0" w:color="auto"/>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763CBD" w:rsidRPr="0031660F" w:rsidRDefault="00763CBD" w:rsidP="00FA6E5A">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763CBD" w:rsidRPr="007A1E4A" w:rsidRDefault="00763CBD" w:rsidP="00FA6E5A">
            <w:pPr>
              <w:jc w:val="center"/>
              <w:rPr>
                <w:b/>
                <w:bCs/>
                <w:sz w:val="24"/>
                <w:szCs w:val="24"/>
                <w:lang w:val="en-US" w:eastAsia="en-US"/>
              </w:rPr>
            </w:pPr>
            <w:r>
              <w:rPr>
                <w:b/>
                <w:bCs/>
                <w:sz w:val="24"/>
                <w:szCs w:val="24"/>
                <w:lang w:val="en-US"/>
              </w:rPr>
              <w:t>0</w:t>
            </w:r>
          </w:p>
        </w:tc>
      </w:tr>
      <w:tr w:rsidR="00763CBD" w:rsidRPr="0031660F" w:rsidTr="00FA6E5A">
        <w:trPr>
          <w:trHeight w:val="810"/>
        </w:trPr>
        <w:tc>
          <w:tcPr>
            <w:tcW w:w="5580" w:type="dxa"/>
            <w:tcBorders>
              <w:top w:val="nil"/>
              <w:left w:val="single" w:sz="8" w:space="0" w:color="auto"/>
              <w:bottom w:val="single" w:sz="8" w:space="0" w:color="auto"/>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7A1E4A" w:rsidRDefault="00763CBD" w:rsidP="00FA6E5A">
            <w:pPr>
              <w:jc w:val="center"/>
              <w:rPr>
                <w:b/>
                <w:bCs/>
                <w:i/>
                <w:iCs/>
                <w:sz w:val="24"/>
                <w:szCs w:val="24"/>
                <w:lang w:val="en-US" w:eastAsia="en-US"/>
              </w:rPr>
            </w:pPr>
            <w:r>
              <w:rPr>
                <w:b/>
                <w:bCs/>
                <w:i/>
                <w:iCs/>
                <w:sz w:val="24"/>
                <w:szCs w:val="24"/>
                <w:lang w:val="en-US"/>
              </w:rPr>
              <w:t>108</w:t>
            </w:r>
          </w:p>
        </w:tc>
      </w:tr>
    </w:tbl>
    <w:p w:rsidR="00763CBD" w:rsidRPr="00731E98" w:rsidRDefault="00763CBD" w:rsidP="00763CBD">
      <w:pPr>
        <w:tabs>
          <w:tab w:val="left" w:pos="900"/>
        </w:tabs>
        <w:jc w:val="both"/>
        <w:rPr>
          <w:b/>
          <w:sz w:val="24"/>
          <w:szCs w:val="24"/>
        </w:rPr>
      </w:pPr>
    </w:p>
    <w:p w:rsidR="00763CBD" w:rsidRPr="00731E98" w:rsidRDefault="00763CBD" w:rsidP="00763CBD">
      <w:pPr>
        <w:tabs>
          <w:tab w:val="left" w:pos="900"/>
        </w:tabs>
        <w:ind w:firstLine="709"/>
        <w:jc w:val="both"/>
        <w:rPr>
          <w:b/>
          <w:sz w:val="24"/>
          <w:szCs w:val="24"/>
        </w:rPr>
      </w:pPr>
      <w:r w:rsidRPr="00731E98">
        <w:rPr>
          <w:b/>
          <w:sz w:val="24"/>
          <w:szCs w:val="24"/>
        </w:rPr>
        <w:t>5.2. Тематический план для заочной формы обучения</w:t>
      </w: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763CBD" w:rsidRPr="0031660F" w:rsidTr="00FA6E5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63CBD" w:rsidRPr="0031660F" w:rsidRDefault="00763CBD" w:rsidP="00FA6E5A">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763CBD" w:rsidRPr="0031660F" w:rsidRDefault="00763CBD" w:rsidP="00FA6E5A">
            <w:pPr>
              <w:jc w:val="center"/>
              <w:rPr>
                <w:b/>
                <w:bCs/>
                <w:sz w:val="22"/>
                <w:szCs w:val="22"/>
              </w:rPr>
            </w:pPr>
            <w:r w:rsidRPr="0031660F">
              <w:rPr>
                <w:b/>
                <w:bCs/>
                <w:sz w:val="22"/>
                <w:szCs w:val="22"/>
              </w:rPr>
              <w:t>Всего</w:t>
            </w:r>
          </w:p>
        </w:tc>
      </w:tr>
      <w:tr w:rsidR="00763CBD" w:rsidRPr="0031660F" w:rsidTr="00FA6E5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63CBD" w:rsidRPr="0031660F" w:rsidRDefault="00763CBD" w:rsidP="00FA6E5A">
            <w:pPr>
              <w:jc w:val="center"/>
              <w:rPr>
                <w:sz w:val="22"/>
                <w:szCs w:val="22"/>
              </w:rPr>
            </w:pPr>
            <w:r w:rsidRPr="0031660F">
              <w:rPr>
                <w:sz w:val="22"/>
                <w:szCs w:val="22"/>
              </w:rPr>
              <w:t>Раздел I. История языка</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w:t>
            </w:r>
            <w:r w:rsidRPr="0031660F">
              <w:rPr>
                <w:i/>
                <w:iCs/>
                <w:color w:val="000000"/>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8</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6</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6</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lang w:eastAsia="en-US"/>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11</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7</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sidRPr="00661CD9">
              <w:rPr>
                <w:b/>
                <w:bCs/>
                <w:i/>
                <w:iCs/>
                <w:sz w:val="24"/>
                <w:szCs w:val="24"/>
              </w:rPr>
              <w:t>0</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7</w:t>
            </w:r>
          </w:p>
        </w:tc>
        <w:tc>
          <w:tcPr>
            <w:tcW w:w="780" w:type="dxa"/>
            <w:tcBorders>
              <w:top w:val="nil"/>
              <w:left w:val="nil"/>
              <w:bottom w:val="single" w:sz="8" w:space="0" w:color="auto"/>
              <w:right w:val="single" w:sz="8" w:space="0" w:color="auto"/>
            </w:tcBorders>
            <w:vAlign w:val="center"/>
            <w:hideMark/>
          </w:tcPr>
          <w:p w:rsidR="00763CBD" w:rsidRPr="00661CD9" w:rsidRDefault="00763CBD" w:rsidP="00FA6E5A">
            <w:pPr>
              <w:jc w:val="center"/>
              <w:rPr>
                <w:b/>
                <w:bCs/>
                <w:sz w:val="24"/>
                <w:szCs w:val="24"/>
                <w:lang w:eastAsia="en-US"/>
              </w:rPr>
            </w:pPr>
            <w:r>
              <w:rPr>
                <w:b/>
                <w:bCs/>
                <w:sz w:val="24"/>
                <w:szCs w:val="24"/>
              </w:rPr>
              <w:t>9</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b/>
                <w:bCs/>
                <w:i/>
                <w:iCs/>
                <w:sz w:val="24"/>
                <w:szCs w:val="24"/>
                <w:lang w:eastAsia="en-US"/>
              </w:rPr>
            </w:pPr>
            <w:r>
              <w:rPr>
                <w:b/>
                <w:bCs/>
                <w:i/>
                <w:iCs/>
                <w:sz w:val="24"/>
                <w:szCs w:val="24"/>
              </w:rPr>
              <w:t>2</w:t>
            </w:r>
          </w:p>
        </w:tc>
      </w:tr>
      <w:tr w:rsidR="00763CBD" w:rsidRPr="0031660F" w:rsidTr="00FA6E5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sidRPr="00661CD9">
              <w:rPr>
                <w:sz w:val="24"/>
                <w:szCs w:val="24"/>
              </w:rPr>
              <w:t>0</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763CBD" w:rsidRPr="00661CD9" w:rsidRDefault="00763CBD" w:rsidP="00FA6E5A">
            <w:pPr>
              <w:jc w:val="center"/>
              <w:rPr>
                <w:sz w:val="24"/>
                <w:szCs w:val="24"/>
                <w:lang w:eastAsia="en-US"/>
              </w:rPr>
            </w:pPr>
            <w:r>
              <w:rPr>
                <w:sz w:val="24"/>
                <w:szCs w:val="24"/>
                <w:lang w:eastAsia="en-US"/>
              </w:rPr>
              <w:t>92</w:t>
            </w:r>
          </w:p>
        </w:tc>
        <w:tc>
          <w:tcPr>
            <w:tcW w:w="780" w:type="dxa"/>
            <w:tcBorders>
              <w:top w:val="nil"/>
              <w:left w:val="nil"/>
              <w:bottom w:val="single" w:sz="8" w:space="0" w:color="auto"/>
              <w:right w:val="single" w:sz="8" w:space="0" w:color="auto"/>
            </w:tcBorders>
            <w:vAlign w:val="center"/>
            <w:hideMark/>
          </w:tcPr>
          <w:p w:rsidR="00763CBD" w:rsidRPr="00155A88" w:rsidRDefault="00763CBD" w:rsidP="00FA6E5A">
            <w:pPr>
              <w:jc w:val="center"/>
              <w:rPr>
                <w:b/>
                <w:bCs/>
                <w:sz w:val="24"/>
                <w:szCs w:val="24"/>
                <w:lang w:eastAsia="en-US"/>
              </w:rPr>
            </w:pPr>
            <w:r>
              <w:rPr>
                <w:b/>
                <w:bCs/>
                <w:sz w:val="24"/>
                <w:szCs w:val="24"/>
                <w:lang w:val="en-US"/>
              </w:rPr>
              <w:t>104</w:t>
            </w:r>
          </w:p>
        </w:tc>
      </w:tr>
      <w:tr w:rsidR="00763CBD" w:rsidRPr="0031660F" w:rsidTr="00FA6E5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63CBD" w:rsidRPr="0031660F" w:rsidRDefault="00763CBD" w:rsidP="00FA6E5A">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63CBD" w:rsidRPr="00661CD9" w:rsidRDefault="00763CBD" w:rsidP="00FA6E5A">
            <w:pPr>
              <w:jc w:val="center"/>
              <w:rPr>
                <w:i/>
                <w:iCs/>
                <w:sz w:val="24"/>
                <w:szCs w:val="24"/>
                <w:lang w:eastAsia="en-US"/>
              </w:rPr>
            </w:pPr>
            <w:r w:rsidRPr="00661C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63CBD" w:rsidRPr="00155A88" w:rsidRDefault="00763CBD" w:rsidP="00FA6E5A">
            <w:pPr>
              <w:jc w:val="center"/>
              <w:rPr>
                <w:i/>
                <w:iCs/>
                <w:sz w:val="24"/>
                <w:szCs w:val="24"/>
                <w:lang w:val="en-US" w:eastAsia="en-US"/>
              </w:rPr>
            </w:pPr>
            <w:r>
              <w:rPr>
                <w:i/>
                <w:iCs/>
                <w:sz w:val="24"/>
                <w:szCs w:val="24"/>
                <w:lang w:val="en-US"/>
              </w:rPr>
              <w:t>2</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155A88" w:rsidRDefault="00763CBD" w:rsidP="00FA6E5A">
            <w:pPr>
              <w:jc w:val="center"/>
              <w:rPr>
                <w:b/>
                <w:bCs/>
                <w:i/>
                <w:iCs/>
                <w:sz w:val="24"/>
                <w:szCs w:val="24"/>
                <w:lang w:val="en-US" w:eastAsia="en-US"/>
              </w:rPr>
            </w:pPr>
            <w:r>
              <w:rPr>
                <w:b/>
                <w:bCs/>
                <w:i/>
                <w:iCs/>
                <w:sz w:val="24"/>
                <w:szCs w:val="24"/>
                <w:lang w:val="en-US"/>
              </w:rPr>
              <w:t>2</w:t>
            </w:r>
          </w:p>
        </w:tc>
      </w:tr>
      <w:tr w:rsidR="00763CBD" w:rsidRPr="0031660F" w:rsidTr="00FA6E5A">
        <w:trPr>
          <w:trHeight w:val="810"/>
        </w:trPr>
        <w:tc>
          <w:tcPr>
            <w:tcW w:w="5580" w:type="dxa"/>
            <w:tcBorders>
              <w:top w:val="nil"/>
              <w:left w:val="single" w:sz="8" w:space="0" w:color="auto"/>
              <w:bottom w:val="single" w:sz="8" w:space="0" w:color="auto"/>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763CBD" w:rsidRPr="0031660F" w:rsidRDefault="00763CBD" w:rsidP="00FA6E5A">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sz w:val="24"/>
                <w:szCs w:val="24"/>
                <w:lang w:eastAsia="en-US"/>
              </w:rPr>
            </w:pPr>
            <w:r w:rsidRPr="00661CD9">
              <w:rPr>
                <w:sz w:val="24"/>
                <w:szCs w:val="24"/>
              </w:rPr>
              <w:t> </w:t>
            </w:r>
          </w:p>
        </w:tc>
        <w:tc>
          <w:tcPr>
            <w:tcW w:w="780" w:type="dxa"/>
            <w:tcBorders>
              <w:top w:val="nil"/>
              <w:left w:val="nil"/>
              <w:bottom w:val="single" w:sz="8" w:space="0" w:color="auto"/>
              <w:right w:val="single" w:sz="8" w:space="0" w:color="auto"/>
            </w:tcBorders>
            <w:vAlign w:val="center"/>
            <w:hideMark/>
          </w:tcPr>
          <w:p w:rsidR="00763CBD" w:rsidRPr="00155A88" w:rsidRDefault="00763CBD" w:rsidP="00FA6E5A">
            <w:pPr>
              <w:jc w:val="center"/>
              <w:rPr>
                <w:b/>
                <w:bCs/>
                <w:sz w:val="24"/>
                <w:szCs w:val="24"/>
                <w:lang w:val="en-US" w:eastAsia="en-US"/>
              </w:rPr>
            </w:pPr>
            <w:r>
              <w:rPr>
                <w:b/>
                <w:bCs/>
                <w:sz w:val="24"/>
                <w:szCs w:val="24"/>
                <w:lang w:val="en-US"/>
              </w:rPr>
              <w:t>4</w:t>
            </w:r>
          </w:p>
        </w:tc>
      </w:tr>
      <w:tr w:rsidR="00763CBD" w:rsidRPr="0031660F" w:rsidTr="00FA6E5A">
        <w:trPr>
          <w:trHeight w:val="810"/>
        </w:trPr>
        <w:tc>
          <w:tcPr>
            <w:tcW w:w="5580" w:type="dxa"/>
            <w:tcBorders>
              <w:top w:val="nil"/>
              <w:left w:val="single" w:sz="8" w:space="0" w:color="auto"/>
              <w:bottom w:val="single" w:sz="8" w:space="0" w:color="auto"/>
              <w:right w:val="single" w:sz="8" w:space="0" w:color="auto"/>
            </w:tcBorders>
            <w:vAlign w:val="center"/>
            <w:hideMark/>
          </w:tcPr>
          <w:p w:rsidR="00763CBD" w:rsidRPr="0031660F" w:rsidRDefault="00763CBD" w:rsidP="00FA6E5A">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63CBD" w:rsidRPr="0031660F" w:rsidRDefault="00763CBD" w:rsidP="00FA6E5A">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3CBD" w:rsidRPr="00661CD9" w:rsidRDefault="00763CBD" w:rsidP="00FA6E5A">
            <w:pPr>
              <w:jc w:val="center"/>
              <w:rPr>
                <w:i/>
                <w:iCs/>
                <w:sz w:val="24"/>
                <w:szCs w:val="24"/>
                <w:lang w:eastAsia="en-US"/>
              </w:rPr>
            </w:pPr>
            <w:r w:rsidRPr="00661C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63CBD" w:rsidRPr="00155A88" w:rsidRDefault="00763CBD" w:rsidP="00FA6E5A">
            <w:pPr>
              <w:jc w:val="center"/>
              <w:rPr>
                <w:b/>
                <w:bCs/>
                <w:i/>
                <w:iCs/>
                <w:sz w:val="24"/>
                <w:szCs w:val="24"/>
                <w:lang w:val="en-US" w:eastAsia="en-US"/>
              </w:rPr>
            </w:pPr>
            <w:r>
              <w:rPr>
                <w:b/>
                <w:bCs/>
                <w:i/>
                <w:iCs/>
                <w:sz w:val="24"/>
                <w:szCs w:val="24"/>
                <w:lang w:val="en-US"/>
              </w:rPr>
              <w:t>108</w:t>
            </w:r>
          </w:p>
        </w:tc>
      </w:tr>
    </w:tbl>
    <w:p w:rsidR="00B2517A" w:rsidRDefault="00B2517A" w:rsidP="00B2517A">
      <w:pPr>
        <w:tabs>
          <w:tab w:val="left" w:pos="567"/>
          <w:tab w:val="left" w:pos="900"/>
        </w:tabs>
        <w:jc w:val="both"/>
        <w:rPr>
          <w:b/>
          <w:sz w:val="24"/>
          <w:szCs w:val="24"/>
        </w:rPr>
      </w:pPr>
    </w:p>
    <w:p w:rsidR="00DA489D" w:rsidRPr="00731E98" w:rsidRDefault="00DA489D" w:rsidP="00731E98">
      <w:pPr>
        <w:tabs>
          <w:tab w:val="left" w:pos="900"/>
        </w:tabs>
        <w:jc w:val="both"/>
        <w:rPr>
          <w:b/>
          <w:sz w:val="24"/>
          <w:szCs w:val="24"/>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8B1DF3">
        <w:rPr>
          <w:b/>
          <w:sz w:val="16"/>
          <w:szCs w:val="16"/>
        </w:rPr>
        <w:t>История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F2AA0" w:rsidRDefault="003F2AA0"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27B4E" w:rsidRPr="00827B4E" w:rsidRDefault="00827B4E" w:rsidP="0056724D">
      <w:pPr>
        <w:tabs>
          <w:tab w:val="left" w:pos="142"/>
        </w:tabs>
        <w:jc w:val="both"/>
        <w:rPr>
          <w:b/>
          <w:sz w:val="24"/>
          <w:szCs w:val="24"/>
        </w:rPr>
      </w:pPr>
      <w:r w:rsidRPr="00827B4E">
        <w:rPr>
          <w:b/>
          <w:sz w:val="24"/>
          <w:szCs w:val="24"/>
        </w:rPr>
        <w:t>Раздел 1.</w:t>
      </w:r>
    </w:p>
    <w:p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w:t>
      </w:r>
      <w:r w:rsidRPr="0056724D">
        <w:rPr>
          <w:b/>
          <w:sz w:val="22"/>
          <w:szCs w:val="22"/>
        </w:rPr>
        <w:lastRenderedPageBreak/>
        <w:t>хождение гласных и согласных фонем древнерусского языка</w:t>
      </w:r>
      <w:r w:rsidRPr="0056724D">
        <w:rPr>
          <w:sz w:val="22"/>
          <w:szCs w:val="22"/>
        </w:rPr>
        <w:t>.</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lastRenderedPageBreak/>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w:t>
      </w:r>
      <w:r w:rsidRPr="0056724D">
        <w:rPr>
          <w:sz w:val="22"/>
          <w:szCs w:val="22"/>
        </w:rPr>
        <w:lastRenderedPageBreak/>
        <w:t>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6724D" w:rsidRDefault="0056724D" w:rsidP="0056724D">
      <w:pPr>
        <w:tabs>
          <w:tab w:val="left" w:pos="142"/>
        </w:tabs>
        <w:jc w:val="both"/>
        <w:rPr>
          <w:b/>
          <w:sz w:val="22"/>
          <w:szCs w:val="22"/>
        </w:rPr>
      </w:pPr>
    </w:p>
    <w:p w:rsidR="00827B4E" w:rsidRDefault="00827B4E" w:rsidP="0056724D">
      <w:pPr>
        <w:tabs>
          <w:tab w:val="left" w:pos="142"/>
        </w:tabs>
        <w:jc w:val="both"/>
        <w:rPr>
          <w:b/>
          <w:sz w:val="22"/>
          <w:szCs w:val="22"/>
        </w:rPr>
      </w:pPr>
      <w:r>
        <w:rPr>
          <w:b/>
          <w:sz w:val="22"/>
          <w:szCs w:val="22"/>
        </w:rPr>
        <w:t>Раздел 2.</w:t>
      </w:r>
    </w:p>
    <w:p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lastRenderedPageBreak/>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lastRenderedPageBreak/>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rsidR="0056724D" w:rsidRDefault="0056724D"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8B1DF3">
        <w:rPr>
          <w:rFonts w:ascii="Times New Roman" w:hAnsi="Times New Roman"/>
          <w:sz w:val="24"/>
          <w:szCs w:val="24"/>
        </w:rPr>
        <w:t>История русского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академии, 20</w:t>
      </w:r>
      <w:r w:rsidR="00551C2C">
        <w:rPr>
          <w:rFonts w:ascii="Times New Roman" w:hAnsi="Times New Roman"/>
          <w:sz w:val="24"/>
          <w:szCs w:val="24"/>
        </w:rPr>
        <w:t>2</w:t>
      </w:r>
      <w:r w:rsidR="00D175F0">
        <w:rPr>
          <w:rFonts w:ascii="Times New Roman" w:hAnsi="Times New Roman"/>
          <w:sz w:val="24"/>
          <w:szCs w:val="24"/>
        </w:rPr>
        <w:t>2</w:t>
      </w:r>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E95140">
        <w:rPr>
          <w:rFonts w:ascii="Times New Roman" w:hAnsi="Times New Roman"/>
          <w:color w:val="000000"/>
          <w:sz w:val="24"/>
          <w:szCs w:val="24"/>
        </w:rPr>
        <w:lastRenderedPageBreak/>
        <w:t>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731E98" w:rsidRDefault="007865CB" w:rsidP="00731E98">
      <w:pPr>
        <w:jc w:val="both"/>
        <w:rPr>
          <w:rFonts w:eastAsia="Calibri"/>
          <w:b/>
          <w:sz w:val="24"/>
          <w:szCs w:val="24"/>
        </w:rPr>
      </w:pPr>
    </w:p>
    <w:p w:rsidR="00785842" w:rsidRPr="00443C48" w:rsidRDefault="00BD4A00" w:rsidP="00443C48">
      <w:pPr>
        <w:ind w:firstLine="709"/>
        <w:jc w:val="both"/>
        <w:rPr>
          <w:b/>
          <w:sz w:val="24"/>
          <w:szCs w:val="24"/>
        </w:rPr>
      </w:pPr>
      <w:r w:rsidRPr="00443C48">
        <w:rPr>
          <w:b/>
          <w:sz w:val="24"/>
          <w:szCs w:val="24"/>
        </w:rPr>
        <w:t>7</w:t>
      </w:r>
      <w:r w:rsidR="007F4B97" w:rsidRPr="00443C48">
        <w:rPr>
          <w:b/>
          <w:sz w:val="24"/>
          <w:szCs w:val="24"/>
        </w:rPr>
        <w:t>.</w:t>
      </w:r>
      <w:r w:rsidR="007865CB" w:rsidRPr="00443C48">
        <w:rPr>
          <w:b/>
          <w:sz w:val="24"/>
          <w:szCs w:val="24"/>
        </w:rPr>
        <w:t xml:space="preserve"> </w:t>
      </w:r>
      <w:r w:rsidR="00785842" w:rsidRPr="00443C48">
        <w:rPr>
          <w:b/>
          <w:sz w:val="24"/>
          <w:szCs w:val="24"/>
        </w:rPr>
        <w:t>Перечень основной и дополнительной учебной литературы, необходимой для освоения дисциплины</w:t>
      </w:r>
    </w:p>
    <w:p w:rsidR="00340262" w:rsidRPr="00340262" w:rsidRDefault="00340262" w:rsidP="00340262">
      <w:pPr>
        <w:jc w:val="both"/>
        <w:rPr>
          <w:b/>
          <w:sz w:val="24"/>
          <w:szCs w:val="24"/>
        </w:rPr>
      </w:pPr>
      <w:r w:rsidRPr="00340262">
        <w:rPr>
          <w:b/>
          <w:sz w:val="24"/>
          <w:szCs w:val="24"/>
        </w:rPr>
        <w:t>Основная</w:t>
      </w:r>
    </w:p>
    <w:p w:rsidR="00340262" w:rsidRPr="00340262" w:rsidRDefault="00340262" w:rsidP="00340262">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A64BC8">
          <w:rPr>
            <w:rStyle w:val="a7"/>
            <w:rFonts w:ascii="Times New Roman" w:hAnsi="Times New Roman"/>
            <w:sz w:val="24"/>
            <w:szCs w:val="24"/>
          </w:rPr>
          <w:t>https://biblio-online.ru/bcode/421062</w:t>
        </w:r>
      </w:hyperlink>
      <w:r w:rsidRPr="00340262">
        <w:rPr>
          <w:rFonts w:ascii="Times New Roman" w:hAnsi="Times New Roman"/>
          <w:sz w:val="24"/>
          <w:szCs w:val="24"/>
        </w:rPr>
        <w:t xml:space="preserve"> </w:t>
      </w:r>
    </w:p>
    <w:p w:rsidR="00340262" w:rsidRPr="00340262" w:rsidRDefault="00340262" w:rsidP="00340262">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A64BC8">
          <w:rPr>
            <w:rStyle w:val="a7"/>
            <w:rFonts w:ascii="Times New Roman" w:hAnsi="Times New Roman"/>
            <w:sz w:val="24"/>
            <w:szCs w:val="24"/>
          </w:rPr>
          <w:t>https://biblio-online.ru/bcode/421478</w:t>
        </w:r>
      </w:hyperlink>
      <w:r w:rsidRPr="00340262">
        <w:rPr>
          <w:rFonts w:ascii="Times New Roman" w:hAnsi="Times New Roman"/>
          <w:sz w:val="24"/>
          <w:szCs w:val="24"/>
        </w:rPr>
        <w:t xml:space="preserve"> </w:t>
      </w:r>
    </w:p>
    <w:p w:rsidR="00340262" w:rsidRPr="00340262" w:rsidRDefault="00340262" w:rsidP="00340262">
      <w:pPr>
        <w:ind w:left="720"/>
        <w:jc w:val="both"/>
        <w:rPr>
          <w:b/>
          <w:sz w:val="24"/>
          <w:szCs w:val="24"/>
        </w:rPr>
      </w:pPr>
    </w:p>
    <w:p w:rsidR="00340262" w:rsidRPr="00340262" w:rsidRDefault="00340262" w:rsidP="00340262">
      <w:pPr>
        <w:jc w:val="both"/>
        <w:rPr>
          <w:b/>
          <w:sz w:val="24"/>
          <w:szCs w:val="24"/>
        </w:rPr>
      </w:pPr>
      <w:r w:rsidRPr="00340262">
        <w:rPr>
          <w:b/>
          <w:sz w:val="24"/>
          <w:szCs w:val="24"/>
        </w:rPr>
        <w:t>Дополнительная</w:t>
      </w:r>
    </w:p>
    <w:p w:rsidR="00340262" w:rsidRPr="00340262" w:rsidRDefault="00340262" w:rsidP="00340262">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Вендина, Т. И. </w:t>
      </w:r>
      <w:r w:rsidRPr="00340262">
        <w:rPr>
          <w:rFonts w:ascii="Times New Roman" w:hAnsi="Times New Roman"/>
          <w:sz w:val="24"/>
          <w:szCs w:val="24"/>
        </w:rPr>
        <w:t xml:space="preserve">Введение в языкознание : учебник для академического бакалавриата / Т. И. Вендина. — 4-е изд., перераб. и доп. — Москва : Издательство Юрайт, 2019. — 333 с. — (Бакалавр. Академический курс). — ISBN 978-5-534-02537-8. — Текст : электронный // ЭБС Юрайт [сайт]. — URL: </w:t>
      </w:r>
      <w:hyperlink r:id="rId10" w:history="1">
        <w:r w:rsidR="00A64BC8">
          <w:rPr>
            <w:rStyle w:val="a7"/>
            <w:rFonts w:ascii="Times New Roman" w:hAnsi="Times New Roman"/>
            <w:sz w:val="24"/>
            <w:szCs w:val="24"/>
          </w:rPr>
          <w:t>https://biblio-online.ru/bcode/431879</w:t>
        </w:r>
      </w:hyperlink>
      <w:r w:rsidRPr="00340262">
        <w:rPr>
          <w:rFonts w:ascii="Times New Roman" w:hAnsi="Times New Roman"/>
          <w:sz w:val="24"/>
          <w:szCs w:val="24"/>
        </w:rPr>
        <w:t xml:space="preserve"> </w:t>
      </w:r>
    </w:p>
    <w:p w:rsidR="00340262" w:rsidRPr="00340262" w:rsidRDefault="00340262" w:rsidP="00340262">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sz w:val="24"/>
          <w:szCs w:val="24"/>
        </w:rPr>
        <w:t xml:space="preserve">Березович, Е. Л. Введение в языкознание [Электронный ресурс] : практикум / Е. Л. Березович, Н. В. Кабинина, О. В. Мищенко ; под ред. М. Э. Рут. — Электрон. текстовые данные. — Екатеринбург : Уральский федеральный университет, ЭБС АСВ, 2014. — 100 c. — 978-5-7996-1213-9. — Текст : электронный // ЭБС </w:t>
      </w:r>
      <w:r w:rsidRPr="00340262">
        <w:rPr>
          <w:rFonts w:ascii="Times New Roman" w:hAnsi="Times New Roman"/>
          <w:sz w:val="24"/>
          <w:szCs w:val="24"/>
          <w:lang w:val="en-US"/>
        </w:rPr>
        <w:t>IPRBooks</w:t>
      </w:r>
      <w:r w:rsidRPr="00340262">
        <w:rPr>
          <w:rFonts w:ascii="Times New Roman" w:hAnsi="Times New Roman"/>
          <w:sz w:val="24"/>
          <w:szCs w:val="24"/>
        </w:rPr>
        <w:t xml:space="preserve"> [сайт]. —  </w:t>
      </w:r>
      <w:r w:rsidRPr="00340262">
        <w:rPr>
          <w:rFonts w:ascii="Times New Roman" w:hAnsi="Times New Roman"/>
          <w:sz w:val="24"/>
          <w:szCs w:val="24"/>
          <w:lang w:val="en-US"/>
        </w:rPr>
        <w:t>URL</w:t>
      </w:r>
      <w:r w:rsidRPr="00340262">
        <w:rPr>
          <w:rFonts w:ascii="Times New Roman" w:hAnsi="Times New Roman"/>
          <w:sz w:val="24"/>
          <w:szCs w:val="24"/>
        </w:rPr>
        <w:t xml:space="preserve"> : Режим доступа: Режим доступа: </w:t>
      </w:r>
      <w:hyperlink r:id="rId11" w:history="1">
        <w:r w:rsidR="00A64BC8">
          <w:rPr>
            <w:rStyle w:val="a7"/>
            <w:rFonts w:ascii="Times New Roman" w:hAnsi="Times New Roman"/>
            <w:sz w:val="24"/>
            <w:szCs w:val="24"/>
          </w:rPr>
          <w:t>http://www.iprbookshop.ru/65919.html</w:t>
        </w:r>
      </w:hyperlink>
    </w:p>
    <w:p w:rsidR="00805AB1" w:rsidRPr="00340262" w:rsidRDefault="00805AB1" w:rsidP="00340262">
      <w:pPr>
        <w:tabs>
          <w:tab w:val="left" w:pos="284"/>
        </w:tabs>
        <w:jc w:val="both"/>
        <w:rPr>
          <w:b/>
          <w:sz w:val="24"/>
          <w:szCs w:val="24"/>
        </w:rPr>
      </w:pPr>
    </w:p>
    <w:p w:rsidR="00805AB1" w:rsidRDefault="00805AB1" w:rsidP="00805AB1">
      <w:pPr>
        <w:ind w:left="360"/>
        <w:jc w:val="both"/>
        <w:rPr>
          <w:b/>
          <w:sz w:val="24"/>
          <w:szCs w:val="24"/>
        </w:rPr>
      </w:pPr>
    </w:p>
    <w:p w:rsidR="00777B09" w:rsidRPr="00731E98" w:rsidRDefault="00BD4A00"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A64BC8">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A64BC8">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A64BC8">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A64BC8">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A64BC8">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135D95">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lastRenderedPageBreak/>
        <w:t xml:space="preserve">Журналы Кембриджского университета Режим доступа: </w:t>
      </w:r>
      <w:hyperlink r:id="rId18" w:history="1">
        <w:r w:rsidR="00A64BC8">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A64BC8">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A64BC8">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64BC8">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A64BC8">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A64BC8">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64BC8">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BD4A00"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8B1DF3">
        <w:rPr>
          <w:bCs/>
          <w:sz w:val="24"/>
          <w:szCs w:val="24"/>
        </w:rPr>
        <w:t>История русского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731E98">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731E98">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443C48" w:rsidRPr="00443C48" w:rsidRDefault="00443C48" w:rsidP="00443C48">
      <w:pPr>
        <w:widowControl/>
        <w:autoSpaceDE/>
        <w:adjustRightInd/>
        <w:ind w:firstLine="709"/>
        <w:contextualSpacing/>
        <w:jc w:val="both"/>
        <w:rPr>
          <w:rFonts w:eastAsia="Calibri"/>
          <w:b/>
          <w:sz w:val="24"/>
          <w:szCs w:val="24"/>
          <w:lang w:eastAsia="en-US"/>
        </w:rPr>
      </w:pPr>
      <w:r w:rsidRPr="00443C48">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3C48" w:rsidRPr="00443C48" w:rsidRDefault="00443C48" w:rsidP="00443C48">
      <w:pPr>
        <w:widowControl/>
        <w:autoSpaceDE/>
        <w:adjustRightInd/>
        <w:ind w:firstLine="709"/>
        <w:jc w:val="both"/>
        <w:rPr>
          <w:sz w:val="24"/>
          <w:szCs w:val="24"/>
        </w:rPr>
      </w:pPr>
      <w:r w:rsidRPr="00443C4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43C48" w:rsidRPr="00443C48" w:rsidRDefault="00443C48" w:rsidP="00443C48">
      <w:pPr>
        <w:widowControl/>
        <w:autoSpaceDE/>
        <w:adjustRightInd/>
        <w:ind w:firstLine="709"/>
        <w:jc w:val="both"/>
        <w:rPr>
          <w:sz w:val="24"/>
          <w:szCs w:val="24"/>
        </w:rPr>
      </w:pPr>
      <w:r w:rsidRPr="00443C4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43C48" w:rsidRPr="00443C48" w:rsidRDefault="00443C48" w:rsidP="00443C48">
      <w:pPr>
        <w:widowControl/>
        <w:autoSpaceDE/>
        <w:adjustRightInd/>
        <w:ind w:firstLine="709"/>
        <w:jc w:val="both"/>
        <w:rPr>
          <w:sz w:val="24"/>
          <w:szCs w:val="24"/>
        </w:rPr>
      </w:pPr>
      <w:r w:rsidRPr="00443C48">
        <w:rPr>
          <w:sz w:val="24"/>
          <w:szCs w:val="24"/>
        </w:rPr>
        <w:lastRenderedPageBreak/>
        <w:t>Электронная информационно-образовательная среда Академии, работающая на платформе LMS Moodle, обеспечивает:</w:t>
      </w:r>
    </w:p>
    <w:p w:rsidR="00443C48" w:rsidRPr="00443C48" w:rsidRDefault="00443C48" w:rsidP="00443C48">
      <w:pPr>
        <w:widowControl/>
        <w:tabs>
          <w:tab w:val="left" w:pos="1418"/>
        </w:tabs>
        <w:autoSpaceDE/>
        <w:adjustRightInd/>
        <w:ind w:firstLine="709"/>
        <w:jc w:val="both"/>
        <w:rPr>
          <w:sz w:val="24"/>
          <w:szCs w:val="24"/>
        </w:rPr>
      </w:pPr>
      <w:r w:rsidRPr="00443C48">
        <w:rPr>
          <w:sz w:val="24"/>
          <w:szCs w:val="24"/>
        </w:rPr>
        <w:t>•</w:t>
      </w:r>
      <w:r w:rsidRPr="00443C4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3C48" w:rsidRPr="00443C48" w:rsidRDefault="00443C48" w:rsidP="00443C48">
      <w:pPr>
        <w:widowControl/>
        <w:tabs>
          <w:tab w:val="left" w:pos="1418"/>
        </w:tabs>
        <w:autoSpaceDE/>
        <w:adjustRightInd/>
        <w:ind w:firstLine="709"/>
        <w:jc w:val="both"/>
        <w:rPr>
          <w:sz w:val="24"/>
          <w:szCs w:val="24"/>
        </w:rPr>
      </w:pPr>
      <w:r w:rsidRPr="00443C48">
        <w:rPr>
          <w:sz w:val="24"/>
          <w:szCs w:val="24"/>
        </w:rPr>
        <w:t>•</w:t>
      </w:r>
      <w:r w:rsidRPr="00443C4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43C48" w:rsidRPr="00443C48" w:rsidRDefault="00443C48" w:rsidP="00443C48">
      <w:pPr>
        <w:widowControl/>
        <w:tabs>
          <w:tab w:val="left" w:pos="1418"/>
        </w:tabs>
        <w:autoSpaceDE/>
        <w:adjustRightInd/>
        <w:ind w:firstLine="709"/>
        <w:jc w:val="both"/>
        <w:rPr>
          <w:sz w:val="24"/>
          <w:szCs w:val="24"/>
        </w:rPr>
      </w:pPr>
      <w:r w:rsidRPr="00443C48">
        <w:rPr>
          <w:sz w:val="24"/>
          <w:szCs w:val="24"/>
        </w:rPr>
        <w:t>•</w:t>
      </w:r>
      <w:r w:rsidRPr="00443C4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3C48" w:rsidRPr="00443C48" w:rsidRDefault="00443C48" w:rsidP="00443C48">
      <w:pPr>
        <w:widowControl/>
        <w:tabs>
          <w:tab w:val="left" w:pos="1418"/>
        </w:tabs>
        <w:autoSpaceDE/>
        <w:adjustRightInd/>
        <w:ind w:firstLine="709"/>
        <w:jc w:val="both"/>
        <w:rPr>
          <w:sz w:val="24"/>
          <w:szCs w:val="24"/>
        </w:rPr>
      </w:pPr>
      <w:r w:rsidRPr="00443C48">
        <w:rPr>
          <w:sz w:val="24"/>
          <w:szCs w:val="24"/>
        </w:rPr>
        <w:t>•</w:t>
      </w:r>
      <w:r w:rsidRPr="00443C4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3C48" w:rsidRPr="00443C48" w:rsidRDefault="00443C48" w:rsidP="00443C48">
      <w:pPr>
        <w:widowControl/>
        <w:tabs>
          <w:tab w:val="left" w:pos="1418"/>
        </w:tabs>
        <w:autoSpaceDE/>
        <w:adjustRightInd/>
        <w:ind w:firstLine="709"/>
        <w:jc w:val="both"/>
        <w:rPr>
          <w:sz w:val="24"/>
          <w:szCs w:val="24"/>
        </w:rPr>
      </w:pPr>
      <w:r w:rsidRPr="00443C48">
        <w:rPr>
          <w:sz w:val="24"/>
          <w:szCs w:val="24"/>
        </w:rPr>
        <w:t>•</w:t>
      </w:r>
      <w:r w:rsidRPr="00443C4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3C48" w:rsidRPr="00443C48" w:rsidRDefault="00443C48" w:rsidP="00443C48">
      <w:pPr>
        <w:widowControl/>
        <w:autoSpaceDE/>
        <w:adjustRightInd/>
        <w:ind w:firstLine="709"/>
        <w:jc w:val="both"/>
        <w:rPr>
          <w:sz w:val="24"/>
          <w:szCs w:val="24"/>
        </w:rPr>
      </w:pPr>
      <w:r w:rsidRPr="00443C48">
        <w:rPr>
          <w:sz w:val="24"/>
          <w:szCs w:val="24"/>
        </w:rPr>
        <w:t>При осуществлении образовательного процесса по дисциплине используются следующие информационные технологии:</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сбор, хранение, систематизация и выдача учебной и научной информации;</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обработка текстовой, графической и эмпирической информации;</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подготовка, конструирование и презентация итогов исследовательской и аналитической деятельности;</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компьютерное тестирование;</w:t>
      </w:r>
    </w:p>
    <w:p w:rsidR="00443C48" w:rsidRPr="00443C48" w:rsidRDefault="00443C48" w:rsidP="00443C48">
      <w:pPr>
        <w:widowControl/>
        <w:autoSpaceDE/>
        <w:adjustRightInd/>
        <w:ind w:firstLine="709"/>
        <w:jc w:val="both"/>
        <w:rPr>
          <w:sz w:val="24"/>
          <w:szCs w:val="24"/>
        </w:rPr>
      </w:pPr>
      <w:r w:rsidRPr="00443C48">
        <w:rPr>
          <w:sz w:val="24"/>
          <w:szCs w:val="24"/>
        </w:rPr>
        <w:t>•</w:t>
      </w:r>
      <w:r w:rsidRPr="00443C48">
        <w:rPr>
          <w:sz w:val="24"/>
          <w:szCs w:val="24"/>
        </w:rPr>
        <w:tab/>
        <w:t>демонстрация мультимедийных материалов.</w:t>
      </w:r>
    </w:p>
    <w:p w:rsidR="004C712D" w:rsidRPr="004C712D" w:rsidRDefault="004C712D" w:rsidP="004C712D">
      <w:pPr>
        <w:widowControl/>
        <w:tabs>
          <w:tab w:val="left" w:pos="993"/>
        </w:tabs>
        <w:autoSpaceDE/>
        <w:adjustRightInd/>
        <w:ind w:firstLine="709"/>
        <w:jc w:val="both"/>
        <w:rPr>
          <w:color w:val="000000"/>
          <w:sz w:val="24"/>
          <w:szCs w:val="24"/>
        </w:rPr>
      </w:pPr>
      <w:r w:rsidRPr="004C712D">
        <w:rPr>
          <w:color w:val="000000"/>
          <w:sz w:val="24"/>
          <w:szCs w:val="24"/>
        </w:rPr>
        <w:t>ПЕРЕЧЕНЬ ПРОГРАММНОГО ОБЕСПЕЧЕНИЯ</w:t>
      </w:r>
    </w:p>
    <w:p w:rsidR="004C712D" w:rsidRPr="004C712D" w:rsidRDefault="004C712D" w:rsidP="004C712D">
      <w:pPr>
        <w:widowControl/>
        <w:tabs>
          <w:tab w:val="left" w:pos="993"/>
        </w:tabs>
        <w:autoSpaceDE/>
        <w:adjustRightInd/>
        <w:ind w:firstLine="709"/>
        <w:jc w:val="both"/>
        <w:rPr>
          <w:color w:val="000000"/>
          <w:sz w:val="24"/>
          <w:szCs w:val="24"/>
        </w:rPr>
      </w:pPr>
      <w:r w:rsidRPr="004C712D">
        <w:rPr>
          <w:color w:val="000000"/>
          <w:sz w:val="24"/>
          <w:szCs w:val="24"/>
        </w:rPr>
        <w:t>•</w:t>
      </w:r>
      <w:r w:rsidRPr="004C712D">
        <w:rPr>
          <w:color w:val="000000"/>
          <w:sz w:val="24"/>
          <w:szCs w:val="24"/>
        </w:rPr>
        <w:tab/>
        <w:t>Microsoft Windows 10 Professional</w:t>
      </w:r>
    </w:p>
    <w:p w:rsidR="004C712D" w:rsidRPr="004C712D" w:rsidRDefault="004C712D" w:rsidP="004C712D">
      <w:pPr>
        <w:widowControl/>
        <w:tabs>
          <w:tab w:val="left" w:pos="993"/>
        </w:tabs>
        <w:autoSpaceDE/>
        <w:adjustRightInd/>
        <w:ind w:firstLine="709"/>
        <w:jc w:val="both"/>
        <w:rPr>
          <w:color w:val="000000"/>
          <w:sz w:val="24"/>
          <w:szCs w:val="24"/>
          <w:lang w:val="en-US"/>
        </w:rPr>
      </w:pPr>
      <w:r w:rsidRPr="004C712D">
        <w:rPr>
          <w:color w:val="000000"/>
          <w:sz w:val="24"/>
          <w:szCs w:val="24"/>
          <w:lang w:val="en-US"/>
        </w:rPr>
        <w:t>•</w:t>
      </w:r>
      <w:r w:rsidRPr="004C712D">
        <w:rPr>
          <w:color w:val="000000"/>
          <w:sz w:val="24"/>
          <w:szCs w:val="24"/>
          <w:lang w:val="en-US"/>
        </w:rPr>
        <w:tab/>
        <w:t>Microsoft Windows XP Professional SP3</w:t>
      </w:r>
    </w:p>
    <w:p w:rsidR="004C712D" w:rsidRPr="004C712D" w:rsidRDefault="004C712D" w:rsidP="004C712D">
      <w:pPr>
        <w:widowControl/>
        <w:tabs>
          <w:tab w:val="left" w:pos="993"/>
        </w:tabs>
        <w:autoSpaceDE/>
        <w:adjustRightInd/>
        <w:ind w:firstLine="709"/>
        <w:jc w:val="both"/>
        <w:rPr>
          <w:color w:val="000000"/>
          <w:sz w:val="24"/>
          <w:szCs w:val="24"/>
          <w:lang w:val="en-US"/>
        </w:rPr>
      </w:pPr>
      <w:r w:rsidRPr="004C712D">
        <w:rPr>
          <w:color w:val="000000"/>
          <w:sz w:val="24"/>
          <w:szCs w:val="24"/>
          <w:lang w:val="en-US"/>
        </w:rPr>
        <w:t>•</w:t>
      </w:r>
      <w:r w:rsidRPr="004C712D">
        <w:rPr>
          <w:color w:val="000000"/>
          <w:sz w:val="24"/>
          <w:szCs w:val="24"/>
          <w:lang w:val="en-US"/>
        </w:rPr>
        <w:tab/>
        <w:t>Microsoft Office Professional 2007 Russian</w:t>
      </w:r>
    </w:p>
    <w:p w:rsidR="004C712D" w:rsidRPr="004C712D" w:rsidRDefault="004C712D" w:rsidP="004C712D">
      <w:pPr>
        <w:widowControl/>
        <w:tabs>
          <w:tab w:val="left" w:pos="993"/>
        </w:tabs>
        <w:autoSpaceDE/>
        <w:adjustRightInd/>
        <w:ind w:firstLine="709"/>
        <w:jc w:val="both"/>
        <w:rPr>
          <w:color w:val="000000"/>
          <w:sz w:val="24"/>
          <w:szCs w:val="24"/>
        </w:rPr>
      </w:pPr>
      <w:r w:rsidRPr="004C712D">
        <w:rPr>
          <w:color w:val="000000"/>
          <w:sz w:val="24"/>
          <w:szCs w:val="24"/>
        </w:rPr>
        <w:t>•</w:t>
      </w:r>
      <w:r w:rsidRPr="004C712D">
        <w:rPr>
          <w:color w:val="000000"/>
          <w:sz w:val="24"/>
          <w:szCs w:val="24"/>
        </w:rPr>
        <w:tab/>
        <w:t>Свободно распространяемый офисный пакет с открытым исходным кодом LibreOffice 6.0.3.2 Stable</w:t>
      </w:r>
    </w:p>
    <w:p w:rsidR="004C712D" w:rsidRPr="004C712D" w:rsidRDefault="004C712D" w:rsidP="004C712D">
      <w:pPr>
        <w:widowControl/>
        <w:tabs>
          <w:tab w:val="left" w:pos="993"/>
        </w:tabs>
        <w:autoSpaceDE/>
        <w:adjustRightInd/>
        <w:ind w:firstLine="709"/>
        <w:jc w:val="both"/>
        <w:rPr>
          <w:color w:val="000000"/>
          <w:sz w:val="24"/>
          <w:szCs w:val="24"/>
        </w:rPr>
      </w:pPr>
      <w:r w:rsidRPr="004C712D">
        <w:rPr>
          <w:color w:val="000000"/>
          <w:sz w:val="24"/>
          <w:szCs w:val="24"/>
        </w:rPr>
        <w:t>•</w:t>
      </w:r>
      <w:r w:rsidRPr="004C712D">
        <w:rPr>
          <w:color w:val="000000"/>
          <w:sz w:val="24"/>
          <w:szCs w:val="24"/>
        </w:rPr>
        <w:tab/>
        <w:t>Антивирус Касперского</w:t>
      </w:r>
    </w:p>
    <w:p w:rsidR="004C712D" w:rsidRPr="004C712D" w:rsidRDefault="004C712D" w:rsidP="004C712D">
      <w:pPr>
        <w:widowControl/>
        <w:tabs>
          <w:tab w:val="left" w:pos="993"/>
        </w:tabs>
        <w:autoSpaceDE/>
        <w:adjustRightInd/>
        <w:ind w:firstLine="709"/>
        <w:jc w:val="both"/>
        <w:rPr>
          <w:color w:val="000000"/>
          <w:sz w:val="24"/>
          <w:szCs w:val="24"/>
        </w:rPr>
      </w:pPr>
      <w:r w:rsidRPr="004C712D">
        <w:rPr>
          <w:color w:val="000000"/>
          <w:sz w:val="24"/>
          <w:szCs w:val="24"/>
        </w:rPr>
        <w:t>•</w:t>
      </w:r>
      <w:r w:rsidRPr="004C712D">
        <w:rPr>
          <w:color w:val="000000"/>
          <w:sz w:val="24"/>
          <w:szCs w:val="24"/>
        </w:rPr>
        <w:tab/>
        <w:t>Cистема управления курсами LMS Русский Moodle 3KL</w:t>
      </w:r>
    </w:p>
    <w:p w:rsidR="004C712D" w:rsidRPr="004C712D" w:rsidRDefault="004C712D" w:rsidP="004C712D">
      <w:pPr>
        <w:widowControl/>
        <w:tabs>
          <w:tab w:val="left" w:pos="993"/>
        </w:tabs>
        <w:autoSpaceDE/>
        <w:autoSpaceDN/>
        <w:adjustRightInd/>
        <w:spacing w:after="200" w:line="276" w:lineRule="auto"/>
        <w:ind w:left="720"/>
        <w:jc w:val="center"/>
        <w:rPr>
          <w:sz w:val="24"/>
          <w:szCs w:val="24"/>
        </w:rPr>
      </w:pPr>
      <w:r w:rsidRPr="004C712D">
        <w:rPr>
          <w:b/>
          <w:bCs/>
          <w:color w:val="000000"/>
          <w:sz w:val="24"/>
          <w:szCs w:val="22"/>
        </w:rPr>
        <w:t>Современные профессиональные базы данных и информационные справочные системы</w:t>
      </w:r>
    </w:p>
    <w:p w:rsidR="004C712D" w:rsidRPr="004C712D" w:rsidRDefault="004C712D" w:rsidP="004C712D">
      <w:pPr>
        <w:widowControl/>
        <w:numPr>
          <w:ilvl w:val="0"/>
          <w:numId w:val="39"/>
        </w:numPr>
        <w:autoSpaceDE/>
        <w:autoSpaceDN/>
        <w:adjustRightInd/>
        <w:spacing w:after="200" w:line="276" w:lineRule="auto"/>
        <w:contextualSpacing/>
        <w:rPr>
          <w:rFonts w:eastAsia="Calibri"/>
          <w:color w:val="000000"/>
          <w:sz w:val="24"/>
          <w:szCs w:val="24"/>
          <w:lang w:eastAsia="en-US"/>
        </w:rPr>
      </w:pPr>
      <w:r w:rsidRPr="004C712D">
        <w:rPr>
          <w:rFonts w:eastAsia="Calibri"/>
          <w:color w:val="000000"/>
          <w:sz w:val="24"/>
          <w:szCs w:val="24"/>
          <w:lang w:eastAsia="en-US"/>
        </w:rPr>
        <w:t xml:space="preserve">Справочная правовая система «Консультант Плюс» - </w:t>
      </w:r>
      <w:r w:rsidRPr="004C712D">
        <w:rPr>
          <w:rFonts w:eastAsia="Calibri"/>
          <w:sz w:val="24"/>
          <w:szCs w:val="24"/>
          <w:lang w:eastAsia="en-US"/>
        </w:rPr>
        <w:t xml:space="preserve">Режим доступа: </w:t>
      </w:r>
      <w:hyperlink r:id="rId25" w:history="1">
        <w:r w:rsidR="00A64BC8">
          <w:rPr>
            <w:rStyle w:val="a7"/>
            <w:rFonts w:eastAsia="Calibri"/>
            <w:sz w:val="24"/>
            <w:szCs w:val="24"/>
            <w:lang w:eastAsia="en-US"/>
          </w:rPr>
          <w:t>http://www.consultant.ru/edu/student/study/</w:t>
        </w:r>
      </w:hyperlink>
    </w:p>
    <w:p w:rsidR="004C712D" w:rsidRPr="004C712D" w:rsidRDefault="004C712D" w:rsidP="004C712D">
      <w:pPr>
        <w:widowControl/>
        <w:numPr>
          <w:ilvl w:val="0"/>
          <w:numId w:val="39"/>
        </w:numPr>
        <w:autoSpaceDE/>
        <w:autoSpaceDN/>
        <w:adjustRightInd/>
        <w:spacing w:after="200" w:line="276" w:lineRule="auto"/>
        <w:contextualSpacing/>
        <w:rPr>
          <w:rFonts w:eastAsia="Calibri"/>
          <w:color w:val="000000"/>
          <w:sz w:val="24"/>
          <w:szCs w:val="24"/>
          <w:lang w:eastAsia="en-US"/>
        </w:rPr>
      </w:pPr>
      <w:r w:rsidRPr="004C712D">
        <w:rPr>
          <w:rFonts w:eastAsia="Calibri"/>
          <w:color w:val="000000"/>
          <w:sz w:val="24"/>
          <w:szCs w:val="24"/>
          <w:lang w:eastAsia="en-US"/>
        </w:rPr>
        <w:t xml:space="preserve">Справочная правовая система «Гарант» - </w:t>
      </w:r>
      <w:r w:rsidRPr="004C712D">
        <w:rPr>
          <w:rFonts w:eastAsia="Calibri"/>
          <w:sz w:val="24"/>
          <w:szCs w:val="24"/>
          <w:lang w:eastAsia="en-US"/>
        </w:rPr>
        <w:t xml:space="preserve">Режим доступа: </w:t>
      </w:r>
      <w:hyperlink r:id="rId26" w:history="1">
        <w:r w:rsidR="00A64BC8">
          <w:rPr>
            <w:rStyle w:val="a7"/>
            <w:rFonts w:eastAsia="Calibri"/>
            <w:sz w:val="24"/>
            <w:szCs w:val="24"/>
            <w:lang w:eastAsia="en-US"/>
          </w:rPr>
          <w:t>http://edu.garant.ru/omga/</w:t>
        </w:r>
      </w:hyperlink>
    </w:p>
    <w:p w:rsidR="004C712D" w:rsidRPr="004C712D" w:rsidRDefault="004C712D" w:rsidP="004C712D">
      <w:pPr>
        <w:widowControl/>
        <w:numPr>
          <w:ilvl w:val="0"/>
          <w:numId w:val="39"/>
        </w:numPr>
        <w:autoSpaceDE/>
        <w:autoSpaceDN/>
        <w:adjustRightInd/>
        <w:spacing w:after="200" w:line="276" w:lineRule="auto"/>
        <w:contextualSpacing/>
        <w:jc w:val="both"/>
        <w:rPr>
          <w:color w:val="000000"/>
          <w:sz w:val="24"/>
          <w:szCs w:val="24"/>
        </w:rPr>
      </w:pPr>
      <w:r w:rsidRPr="004C712D">
        <w:rPr>
          <w:color w:val="000000"/>
          <w:sz w:val="24"/>
          <w:szCs w:val="24"/>
        </w:rPr>
        <w:t xml:space="preserve">Официальный интернет-портал правовой информации </w:t>
      </w:r>
      <w:hyperlink r:id="rId27" w:history="1">
        <w:r w:rsidR="00A64BC8">
          <w:rPr>
            <w:rStyle w:val="a7"/>
            <w:sz w:val="24"/>
            <w:szCs w:val="24"/>
          </w:rPr>
          <w:t>http://pravo.gov.ru...</w:t>
        </w:r>
      </w:hyperlink>
      <w:r w:rsidRPr="004C712D">
        <w:rPr>
          <w:color w:val="000000"/>
          <w:sz w:val="24"/>
          <w:szCs w:val="24"/>
        </w:rPr>
        <w:t>.</w:t>
      </w:r>
    </w:p>
    <w:p w:rsidR="004C712D" w:rsidRPr="004C712D" w:rsidRDefault="004C712D" w:rsidP="004C712D">
      <w:pPr>
        <w:widowControl/>
        <w:numPr>
          <w:ilvl w:val="0"/>
          <w:numId w:val="39"/>
        </w:numPr>
        <w:autoSpaceDE/>
        <w:autoSpaceDN/>
        <w:adjustRightInd/>
        <w:spacing w:after="200" w:line="276" w:lineRule="auto"/>
        <w:contextualSpacing/>
        <w:jc w:val="both"/>
        <w:rPr>
          <w:color w:val="000000"/>
          <w:sz w:val="24"/>
          <w:szCs w:val="24"/>
        </w:rPr>
      </w:pPr>
      <w:r w:rsidRPr="004C712D">
        <w:rPr>
          <w:color w:val="000000"/>
          <w:sz w:val="24"/>
          <w:szCs w:val="24"/>
        </w:rPr>
        <w:t>Портал Федеральных государственных образовательных стандартов высшего</w:t>
      </w:r>
      <w:r w:rsidRPr="004C712D">
        <w:rPr>
          <w:color w:val="000000"/>
          <w:sz w:val="24"/>
          <w:szCs w:val="24"/>
        </w:rPr>
        <w:br/>
        <w:t xml:space="preserve">образования </w:t>
      </w:r>
      <w:hyperlink r:id="rId28" w:history="1">
        <w:r w:rsidR="00A64BC8">
          <w:rPr>
            <w:rStyle w:val="a7"/>
            <w:sz w:val="24"/>
            <w:szCs w:val="24"/>
          </w:rPr>
          <w:t>http://fgosvo.ru...</w:t>
        </w:r>
      </w:hyperlink>
      <w:r w:rsidRPr="004C712D">
        <w:rPr>
          <w:color w:val="000000"/>
          <w:sz w:val="24"/>
          <w:szCs w:val="24"/>
        </w:rPr>
        <w:t>.</w:t>
      </w:r>
    </w:p>
    <w:p w:rsidR="004C712D" w:rsidRPr="004C712D" w:rsidRDefault="004C712D" w:rsidP="004C712D">
      <w:pPr>
        <w:widowControl/>
        <w:numPr>
          <w:ilvl w:val="0"/>
          <w:numId w:val="39"/>
        </w:numPr>
        <w:autoSpaceDE/>
        <w:autoSpaceDN/>
        <w:adjustRightInd/>
        <w:spacing w:after="200" w:line="276" w:lineRule="auto"/>
        <w:contextualSpacing/>
        <w:jc w:val="both"/>
        <w:rPr>
          <w:color w:val="000000"/>
          <w:sz w:val="24"/>
          <w:szCs w:val="24"/>
        </w:rPr>
      </w:pPr>
      <w:r w:rsidRPr="004C712D">
        <w:rPr>
          <w:color w:val="000000"/>
          <w:sz w:val="24"/>
          <w:szCs w:val="24"/>
        </w:rPr>
        <w:t xml:space="preserve">Портал «Информационно-коммуникационные технологии в образовании» </w:t>
      </w:r>
      <w:hyperlink r:id="rId29" w:history="1">
        <w:r w:rsidR="00A64BC8">
          <w:rPr>
            <w:rStyle w:val="a7"/>
            <w:sz w:val="24"/>
            <w:szCs w:val="24"/>
          </w:rPr>
          <w:t>http://www.ict.edu.ru...</w:t>
        </w:r>
      </w:hyperlink>
      <w:r w:rsidRPr="004C712D">
        <w:rPr>
          <w:color w:val="000000"/>
          <w:sz w:val="24"/>
          <w:szCs w:val="24"/>
        </w:rPr>
        <w:t>.</w:t>
      </w:r>
    </w:p>
    <w:p w:rsidR="004C712D" w:rsidRPr="004C712D" w:rsidRDefault="004C712D" w:rsidP="004C712D">
      <w:pPr>
        <w:widowControl/>
        <w:numPr>
          <w:ilvl w:val="0"/>
          <w:numId w:val="39"/>
        </w:numPr>
        <w:autoSpaceDE/>
        <w:autoSpaceDN/>
        <w:adjustRightInd/>
        <w:spacing w:after="200" w:line="276" w:lineRule="auto"/>
        <w:contextualSpacing/>
        <w:jc w:val="both"/>
        <w:rPr>
          <w:sz w:val="24"/>
          <w:szCs w:val="24"/>
          <w:lang w:eastAsia="en-US"/>
        </w:rPr>
      </w:pPr>
      <w:r w:rsidRPr="004C712D">
        <w:rPr>
          <w:color w:val="000000"/>
          <w:sz w:val="24"/>
          <w:szCs w:val="22"/>
          <w:lang w:eastAsia="en-US"/>
        </w:rPr>
        <w:t xml:space="preserve">Педагогическая библиотека </w:t>
      </w:r>
      <w:hyperlink r:id="rId30" w:history="1">
        <w:r w:rsidR="00A64BC8">
          <w:rPr>
            <w:rStyle w:val="a7"/>
            <w:sz w:val="24"/>
            <w:szCs w:val="22"/>
            <w:lang w:eastAsia="en-US"/>
          </w:rPr>
          <w:t>http://www.gumer.info/bibliotek_Buks/Pedagog/index.php</w:t>
        </w:r>
      </w:hyperlink>
    </w:p>
    <w:p w:rsidR="004C712D" w:rsidRPr="004C712D" w:rsidRDefault="004C712D" w:rsidP="004C712D">
      <w:pPr>
        <w:widowControl/>
        <w:autoSpaceDE/>
        <w:autoSpaceDN/>
        <w:adjustRightInd/>
        <w:spacing w:after="200" w:line="276" w:lineRule="auto"/>
        <w:ind w:firstLine="709"/>
        <w:jc w:val="both"/>
        <w:rPr>
          <w:b/>
          <w:sz w:val="24"/>
          <w:szCs w:val="24"/>
        </w:rPr>
      </w:pPr>
    </w:p>
    <w:p w:rsidR="004C712D" w:rsidRPr="004C712D" w:rsidRDefault="004C712D" w:rsidP="004C712D">
      <w:pPr>
        <w:widowControl/>
        <w:autoSpaceDE/>
        <w:autoSpaceDN/>
        <w:adjustRightInd/>
        <w:spacing w:after="200" w:line="276" w:lineRule="auto"/>
        <w:ind w:firstLine="709"/>
        <w:jc w:val="both"/>
        <w:rPr>
          <w:b/>
          <w:sz w:val="24"/>
          <w:szCs w:val="24"/>
        </w:rPr>
      </w:pPr>
      <w:r w:rsidRPr="004C712D">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4C712D" w:rsidRPr="004C712D" w:rsidRDefault="004C712D" w:rsidP="004C712D">
      <w:pPr>
        <w:widowControl/>
        <w:autoSpaceDE/>
        <w:autoSpaceDN/>
        <w:adjustRightInd/>
        <w:spacing w:after="200" w:line="276" w:lineRule="auto"/>
        <w:ind w:firstLine="709"/>
        <w:jc w:val="both"/>
        <w:rPr>
          <w:b/>
          <w:sz w:val="24"/>
          <w:szCs w:val="24"/>
        </w:rPr>
      </w:pP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5D95">
          <w:rPr>
            <w:color w:val="0000FF"/>
            <w:sz w:val="24"/>
            <w:u w:val="single"/>
          </w:rPr>
          <w:t>www.biblio-online.ru</w:t>
        </w:r>
      </w:hyperlink>
      <w:r w:rsidRPr="004C712D">
        <w:rPr>
          <w:sz w:val="24"/>
          <w:szCs w:val="24"/>
        </w:rPr>
        <w:t xml:space="preserve">., 1С:Предпр.8.Комплект для обучения в высших и средних учебных заведениях, Moodle. </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5D95">
          <w:rPr>
            <w:color w:val="0000FF"/>
            <w:sz w:val="24"/>
            <w:u w:val="single"/>
          </w:rPr>
          <w:t>www.biblio-online.ru</w:t>
        </w:r>
      </w:hyperlink>
      <w:r w:rsidRPr="004C712D">
        <w:rPr>
          <w:sz w:val="24"/>
          <w:szCs w:val="24"/>
        </w:rPr>
        <w:t xml:space="preserve"> </w:t>
      </w:r>
    </w:p>
    <w:p w:rsidR="004C712D" w:rsidRPr="004C712D" w:rsidRDefault="004C712D" w:rsidP="004C712D">
      <w:pPr>
        <w:widowControl/>
        <w:autoSpaceDE/>
        <w:autoSpaceDN/>
        <w:adjustRightInd/>
        <w:spacing w:after="200" w:line="276" w:lineRule="auto"/>
        <w:ind w:firstLine="709"/>
        <w:jc w:val="both"/>
        <w:rPr>
          <w:sz w:val="24"/>
          <w:szCs w:val="24"/>
        </w:rPr>
      </w:pPr>
      <w:r w:rsidRPr="004C71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C712D" w:rsidRPr="004C712D" w:rsidRDefault="004C712D" w:rsidP="004C712D">
      <w:pPr>
        <w:widowControl/>
        <w:autoSpaceDE/>
        <w:autoSpaceDN/>
        <w:adjustRightInd/>
        <w:spacing w:after="200" w:line="276" w:lineRule="auto"/>
        <w:ind w:firstLine="709"/>
        <w:jc w:val="both"/>
        <w:rPr>
          <w:rFonts w:ascii="Calibri" w:hAnsi="Calibri"/>
          <w:color w:val="000000"/>
          <w:sz w:val="24"/>
          <w:szCs w:val="24"/>
        </w:rPr>
      </w:pPr>
    </w:p>
    <w:p w:rsidR="004C712D" w:rsidRPr="004C712D" w:rsidRDefault="004C712D" w:rsidP="004C712D">
      <w:pPr>
        <w:widowControl/>
        <w:autoSpaceDE/>
        <w:autoSpaceDN/>
        <w:adjustRightInd/>
        <w:spacing w:after="200" w:line="276" w:lineRule="auto"/>
        <w:rPr>
          <w:rFonts w:ascii="Calibri" w:hAnsi="Calibri"/>
          <w:sz w:val="22"/>
          <w:szCs w:val="22"/>
        </w:rPr>
      </w:pPr>
    </w:p>
    <w:p w:rsidR="00FA5C55" w:rsidRPr="00443C48" w:rsidRDefault="00FA5C55" w:rsidP="00443C48">
      <w:pPr>
        <w:tabs>
          <w:tab w:val="left" w:pos="993"/>
        </w:tabs>
        <w:ind w:firstLine="709"/>
        <w:jc w:val="both"/>
        <w:rPr>
          <w:sz w:val="24"/>
          <w:szCs w:val="24"/>
        </w:rPr>
      </w:pPr>
    </w:p>
    <w:sectPr w:rsidR="00FA5C55" w:rsidRPr="00443C4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05" w:rsidRDefault="00DC6905" w:rsidP="00160BC1">
      <w:r>
        <w:separator/>
      </w:r>
    </w:p>
  </w:endnote>
  <w:endnote w:type="continuationSeparator" w:id="0">
    <w:p w:rsidR="00DC6905" w:rsidRDefault="00DC69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05" w:rsidRDefault="00DC6905" w:rsidP="00160BC1">
      <w:r>
        <w:separator/>
      </w:r>
    </w:p>
  </w:footnote>
  <w:footnote w:type="continuationSeparator" w:id="0">
    <w:p w:rsidR="00DC6905" w:rsidRDefault="00DC690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925DEA"/>
    <w:multiLevelType w:val="hybridMultilevel"/>
    <w:tmpl w:val="7252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5EA1584"/>
    <w:multiLevelType w:val="hybridMultilevel"/>
    <w:tmpl w:val="7338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
  </w:num>
  <w:num w:numId="4">
    <w:abstractNumId w:val="34"/>
  </w:num>
  <w:num w:numId="5">
    <w:abstractNumId w:val="11"/>
  </w:num>
  <w:num w:numId="6">
    <w:abstractNumId w:val="19"/>
  </w:num>
  <w:num w:numId="7">
    <w:abstractNumId w:val="35"/>
  </w:num>
  <w:num w:numId="8">
    <w:abstractNumId w:val="5"/>
  </w:num>
  <w:num w:numId="9">
    <w:abstractNumId w:val="18"/>
  </w:num>
  <w:num w:numId="10">
    <w:abstractNumId w:val="37"/>
  </w:num>
  <w:num w:numId="11">
    <w:abstractNumId w:val="14"/>
  </w:num>
  <w:num w:numId="12">
    <w:abstractNumId w:val="24"/>
  </w:num>
  <w:num w:numId="13">
    <w:abstractNumId w:val="33"/>
  </w:num>
  <w:num w:numId="14">
    <w:abstractNumId w:val="30"/>
  </w:num>
  <w:num w:numId="15">
    <w:abstractNumId w:val="39"/>
  </w:num>
  <w:num w:numId="16">
    <w:abstractNumId w:val="23"/>
  </w:num>
  <w:num w:numId="17">
    <w:abstractNumId w:val="8"/>
  </w:num>
  <w:num w:numId="18">
    <w:abstractNumId w:val="17"/>
  </w:num>
  <w:num w:numId="19">
    <w:abstractNumId w:val="6"/>
  </w:num>
  <w:num w:numId="20">
    <w:abstractNumId w:val="20"/>
  </w:num>
  <w:num w:numId="21">
    <w:abstractNumId w:val="22"/>
  </w:num>
  <w:num w:numId="22">
    <w:abstractNumId w:val="13"/>
  </w:num>
  <w:num w:numId="23">
    <w:abstractNumId w:val="10"/>
  </w:num>
  <w:num w:numId="24">
    <w:abstractNumId w:val="29"/>
  </w:num>
  <w:num w:numId="25">
    <w:abstractNumId w:val="12"/>
  </w:num>
  <w:num w:numId="26">
    <w:abstractNumId w:val="4"/>
  </w:num>
  <w:num w:numId="27">
    <w:abstractNumId w:val="21"/>
  </w:num>
  <w:num w:numId="28">
    <w:abstractNumId w:val="0"/>
  </w:num>
  <w:num w:numId="29">
    <w:abstractNumId w:val="28"/>
  </w:num>
  <w:num w:numId="30">
    <w:abstractNumId w:val="9"/>
  </w:num>
  <w:num w:numId="31">
    <w:abstractNumId w:val="26"/>
  </w:num>
  <w:num w:numId="32">
    <w:abstractNumId w:val="2"/>
  </w:num>
  <w:num w:numId="33">
    <w:abstractNumId w:val="40"/>
  </w:num>
  <w:num w:numId="34">
    <w:abstractNumId w:val="25"/>
  </w:num>
  <w:num w:numId="35">
    <w:abstractNumId w:val="36"/>
  </w:num>
  <w:num w:numId="36">
    <w:abstractNumId w:val="38"/>
  </w:num>
  <w:num w:numId="37">
    <w:abstractNumId w:val="16"/>
  </w:num>
  <w:num w:numId="38">
    <w:abstractNumId w:val="32"/>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BDD"/>
    <w:rsid w:val="00027D2C"/>
    <w:rsid w:val="00027E5B"/>
    <w:rsid w:val="00037461"/>
    <w:rsid w:val="00050D75"/>
    <w:rsid w:val="00051AEE"/>
    <w:rsid w:val="00060A01"/>
    <w:rsid w:val="00062674"/>
    <w:rsid w:val="00064AA9"/>
    <w:rsid w:val="000835F5"/>
    <w:rsid w:val="00084E71"/>
    <w:rsid w:val="000875BF"/>
    <w:rsid w:val="000911D1"/>
    <w:rsid w:val="000A041B"/>
    <w:rsid w:val="000A4FAC"/>
    <w:rsid w:val="000A6B35"/>
    <w:rsid w:val="000B1331"/>
    <w:rsid w:val="000B7795"/>
    <w:rsid w:val="000C4546"/>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5D95"/>
    <w:rsid w:val="001378B1"/>
    <w:rsid w:val="001426AE"/>
    <w:rsid w:val="0015639D"/>
    <w:rsid w:val="00160BC1"/>
    <w:rsid w:val="00161C70"/>
    <w:rsid w:val="00170466"/>
    <w:rsid w:val="001716A9"/>
    <w:rsid w:val="00181AAB"/>
    <w:rsid w:val="00184F65"/>
    <w:rsid w:val="00185641"/>
    <w:rsid w:val="001871AA"/>
    <w:rsid w:val="001A6533"/>
    <w:rsid w:val="001B256C"/>
    <w:rsid w:val="001C4FED"/>
    <w:rsid w:val="001C60D9"/>
    <w:rsid w:val="001C6305"/>
    <w:rsid w:val="001E2113"/>
    <w:rsid w:val="001F11DE"/>
    <w:rsid w:val="001F36C0"/>
    <w:rsid w:val="00207E2E"/>
    <w:rsid w:val="00207FB7"/>
    <w:rsid w:val="00211C1B"/>
    <w:rsid w:val="00235C11"/>
    <w:rsid w:val="00240A81"/>
    <w:rsid w:val="00245199"/>
    <w:rsid w:val="002563D7"/>
    <w:rsid w:val="002657BC"/>
    <w:rsid w:val="00276128"/>
    <w:rsid w:val="0027733F"/>
    <w:rsid w:val="00282D59"/>
    <w:rsid w:val="00291D05"/>
    <w:rsid w:val="002933E5"/>
    <w:rsid w:val="002A0D1B"/>
    <w:rsid w:val="002A63FE"/>
    <w:rsid w:val="002B5AB9"/>
    <w:rsid w:val="002B6C87"/>
    <w:rsid w:val="002B734E"/>
    <w:rsid w:val="002C2EAE"/>
    <w:rsid w:val="002C3F08"/>
    <w:rsid w:val="002C7582"/>
    <w:rsid w:val="002D6AC0"/>
    <w:rsid w:val="002E44AC"/>
    <w:rsid w:val="002E4CB7"/>
    <w:rsid w:val="002E5D4D"/>
    <w:rsid w:val="00313C66"/>
    <w:rsid w:val="00315AB7"/>
    <w:rsid w:val="0031660F"/>
    <w:rsid w:val="0032166A"/>
    <w:rsid w:val="00321B3A"/>
    <w:rsid w:val="00321CD5"/>
    <w:rsid w:val="00323270"/>
    <w:rsid w:val="00330957"/>
    <w:rsid w:val="0033546E"/>
    <w:rsid w:val="00340262"/>
    <w:rsid w:val="00340E63"/>
    <w:rsid w:val="00352204"/>
    <w:rsid w:val="0035327C"/>
    <w:rsid w:val="00355C7E"/>
    <w:rsid w:val="003618C2"/>
    <w:rsid w:val="00363097"/>
    <w:rsid w:val="00365758"/>
    <w:rsid w:val="003668E3"/>
    <w:rsid w:val="00373C41"/>
    <w:rsid w:val="00390B62"/>
    <w:rsid w:val="003A3494"/>
    <w:rsid w:val="003A57B5"/>
    <w:rsid w:val="003A6FB0"/>
    <w:rsid w:val="003A71E4"/>
    <w:rsid w:val="003B7F71"/>
    <w:rsid w:val="003E51E6"/>
    <w:rsid w:val="003E65D2"/>
    <w:rsid w:val="003F2AA0"/>
    <w:rsid w:val="00400491"/>
    <w:rsid w:val="00407242"/>
    <w:rsid w:val="00407404"/>
    <w:rsid w:val="004110F5"/>
    <w:rsid w:val="004167B7"/>
    <w:rsid w:val="0042546B"/>
    <w:rsid w:val="00435249"/>
    <w:rsid w:val="00443C48"/>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C712D"/>
    <w:rsid w:val="004D0955"/>
    <w:rsid w:val="004D5623"/>
    <w:rsid w:val="004E0C3F"/>
    <w:rsid w:val="004E3D82"/>
    <w:rsid w:val="004E4CD6"/>
    <w:rsid w:val="004E4DB2"/>
    <w:rsid w:val="004E62F1"/>
    <w:rsid w:val="004E753A"/>
    <w:rsid w:val="004F3C72"/>
    <w:rsid w:val="005071E5"/>
    <w:rsid w:val="00510ED6"/>
    <w:rsid w:val="00516F43"/>
    <w:rsid w:val="00523F80"/>
    <w:rsid w:val="005335D4"/>
    <w:rsid w:val="005362E6"/>
    <w:rsid w:val="00537A62"/>
    <w:rsid w:val="00540F31"/>
    <w:rsid w:val="00542811"/>
    <w:rsid w:val="00551C2C"/>
    <w:rsid w:val="00565480"/>
    <w:rsid w:val="005668CE"/>
    <w:rsid w:val="005669CB"/>
    <w:rsid w:val="0056724D"/>
    <w:rsid w:val="005719C5"/>
    <w:rsid w:val="00572F9F"/>
    <w:rsid w:val="005816EA"/>
    <w:rsid w:val="00582969"/>
    <w:rsid w:val="0058304F"/>
    <w:rsid w:val="00583C2E"/>
    <w:rsid w:val="00584FE8"/>
    <w:rsid w:val="00586FAD"/>
    <w:rsid w:val="005915BA"/>
    <w:rsid w:val="00591B36"/>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5F79A4"/>
    <w:rsid w:val="006044B4"/>
    <w:rsid w:val="00606003"/>
    <w:rsid w:val="00607E17"/>
    <w:rsid w:val="006118F6"/>
    <w:rsid w:val="006225F4"/>
    <w:rsid w:val="00624E28"/>
    <w:rsid w:val="006320CF"/>
    <w:rsid w:val="00642A2F"/>
    <w:rsid w:val="006439F4"/>
    <w:rsid w:val="0064417F"/>
    <w:rsid w:val="0064696D"/>
    <w:rsid w:val="00652C58"/>
    <w:rsid w:val="0065606F"/>
    <w:rsid w:val="00656AC4"/>
    <w:rsid w:val="00660878"/>
    <w:rsid w:val="00670581"/>
    <w:rsid w:val="00670DC5"/>
    <w:rsid w:val="00676914"/>
    <w:rsid w:val="00677D29"/>
    <w:rsid w:val="00687B3A"/>
    <w:rsid w:val="00692DAF"/>
    <w:rsid w:val="00692DD7"/>
    <w:rsid w:val="006A3E8E"/>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0B8E"/>
    <w:rsid w:val="00731E98"/>
    <w:rsid w:val="007327FE"/>
    <w:rsid w:val="0074144F"/>
    <w:rsid w:val="00744FC2"/>
    <w:rsid w:val="00745B5F"/>
    <w:rsid w:val="00745FE8"/>
    <w:rsid w:val="007512C7"/>
    <w:rsid w:val="00752936"/>
    <w:rsid w:val="007537DC"/>
    <w:rsid w:val="007551A4"/>
    <w:rsid w:val="0076201E"/>
    <w:rsid w:val="00763CBD"/>
    <w:rsid w:val="00764497"/>
    <w:rsid w:val="00764612"/>
    <w:rsid w:val="007751FE"/>
    <w:rsid w:val="00777B09"/>
    <w:rsid w:val="00781ADF"/>
    <w:rsid w:val="00783D3E"/>
    <w:rsid w:val="00785842"/>
    <w:rsid w:val="007865CB"/>
    <w:rsid w:val="00793CBE"/>
    <w:rsid w:val="00793E1B"/>
    <w:rsid w:val="00793F01"/>
    <w:rsid w:val="007A0027"/>
    <w:rsid w:val="007A5EE5"/>
    <w:rsid w:val="007A6825"/>
    <w:rsid w:val="007A76E6"/>
    <w:rsid w:val="007A7E7B"/>
    <w:rsid w:val="007B1941"/>
    <w:rsid w:val="007B2F12"/>
    <w:rsid w:val="007C277B"/>
    <w:rsid w:val="007C5ED8"/>
    <w:rsid w:val="007D1673"/>
    <w:rsid w:val="007D5CC1"/>
    <w:rsid w:val="007E0CB7"/>
    <w:rsid w:val="007E0DC1"/>
    <w:rsid w:val="007E10C6"/>
    <w:rsid w:val="007E14A0"/>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40BA4"/>
    <w:rsid w:val="008423FF"/>
    <w:rsid w:val="00857FC8"/>
    <w:rsid w:val="0086651C"/>
    <w:rsid w:val="0088272E"/>
    <w:rsid w:val="008858EF"/>
    <w:rsid w:val="00886D7D"/>
    <w:rsid w:val="008B1DF3"/>
    <w:rsid w:val="008B6331"/>
    <w:rsid w:val="008E5E59"/>
    <w:rsid w:val="008F04BF"/>
    <w:rsid w:val="00917E3A"/>
    <w:rsid w:val="00920199"/>
    <w:rsid w:val="00921868"/>
    <w:rsid w:val="009235B6"/>
    <w:rsid w:val="00924BF4"/>
    <w:rsid w:val="00941875"/>
    <w:rsid w:val="00951F6B"/>
    <w:rsid w:val="009528CA"/>
    <w:rsid w:val="00954E45"/>
    <w:rsid w:val="009604F5"/>
    <w:rsid w:val="00965998"/>
    <w:rsid w:val="009B4F91"/>
    <w:rsid w:val="009D7621"/>
    <w:rsid w:val="009E35D2"/>
    <w:rsid w:val="009F4070"/>
    <w:rsid w:val="00A22050"/>
    <w:rsid w:val="00A275E4"/>
    <w:rsid w:val="00A32A5F"/>
    <w:rsid w:val="00A44F9E"/>
    <w:rsid w:val="00A46F0D"/>
    <w:rsid w:val="00A567CD"/>
    <w:rsid w:val="00A63D90"/>
    <w:rsid w:val="00A64BC8"/>
    <w:rsid w:val="00A65B65"/>
    <w:rsid w:val="00A67522"/>
    <w:rsid w:val="00A714D5"/>
    <w:rsid w:val="00A74D89"/>
    <w:rsid w:val="00A75675"/>
    <w:rsid w:val="00A76E53"/>
    <w:rsid w:val="00A81798"/>
    <w:rsid w:val="00A9607B"/>
    <w:rsid w:val="00A96C48"/>
    <w:rsid w:val="00AA2358"/>
    <w:rsid w:val="00AA2A29"/>
    <w:rsid w:val="00AA3EA9"/>
    <w:rsid w:val="00AB2091"/>
    <w:rsid w:val="00AB2D60"/>
    <w:rsid w:val="00AB6773"/>
    <w:rsid w:val="00AC7610"/>
    <w:rsid w:val="00AD0669"/>
    <w:rsid w:val="00AD208A"/>
    <w:rsid w:val="00AD4A3C"/>
    <w:rsid w:val="00AE3177"/>
    <w:rsid w:val="00AF61EB"/>
    <w:rsid w:val="00AF7F61"/>
    <w:rsid w:val="00B037D7"/>
    <w:rsid w:val="00B2517A"/>
    <w:rsid w:val="00B25313"/>
    <w:rsid w:val="00B50FD1"/>
    <w:rsid w:val="00B5209B"/>
    <w:rsid w:val="00B542D4"/>
    <w:rsid w:val="00B54421"/>
    <w:rsid w:val="00B642B8"/>
    <w:rsid w:val="00B66D35"/>
    <w:rsid w:val="00B817E2"/>
    <w:rsid w:val="00BA4FBE"/>
    <w:rsid w:val="00BB6C9A"/>
    <w:rsid w:val="00BB70FB"/>
    <w:rsid w:val="00BC5BA1"/>
    <w:rsid w:val="00BD4A00"/>
    <w:rsid w:val="00BE023D"/>
    <w:rsid w:val="00BF22FC"/>
    <w:rsid w:val="00BF558A"/>
    <w:rsid w:val="00BF6FBC"/>
    <w:rsid w:val="00C1245E"/>
    <w:rsid w:val="00C228C5"/>
    <w:rsid w:val="00C24EA8"/>
    <w:rsid w:val="00C26026"/>
    <w:rsid w:val="00C33468"/>
    <w:rsid w:val="00C3475E"/>
    <w:rsid w:val="00C40C06"/>
    <w:rsid w:val="00C55E91"/>
    <w:rsid w:val="00C563D8"/>
    <w:rsid w:val="00C5740A"/>
    <w:rsid w:val="00C70CA1"/>
    <w:rsid w:val="00C84CBA"/>
    <w:rsid w:val="00C90A7A"/>
    <w:rsid w:val="00C939F4"/>
    <w:rsid w:val="00C93F61"/>
    <w:rsid w:val="00C94464"/>
    <w:rsid w:val="00C953C9"/>
    <w:rsid w:val="00CA401A"/>
    <w:rsid w:val="00CB02D8"/>
    <w:rsid w:val="00CB27ED"/>
    <w:rsid w:val="00CB61D6"/>
    <w:rsid w:val="00CC2D6A"/>
    <w:rsid w:val="00CC32C0"/>
    <w:rsid w:val="00CC5771"/>
    <w:rsid w:val="00CE1A93"/>
    <w:rsid w:val="00CE2125"/>
    <w:rsid w:val="00CE6628"/>
    <w:rsid w:val="00CE6C4B"/>
    <w:rsid w:val="00CF12C6"/>
    <w:rsid w:val="00CF2B2F"/>
    <w:rsid w:val="00CF6292"/>
    <w:rsid w:val="00CF6B12"/>
    <w:rsid w:val="00D02EB8"/>
    <w:rsid w:val="00D152E4"/>
    <w:rsid w:val="00D16154"/>
    <w:rsid w:val="00D1753D"/>
    <w:rsid w:val="00D175F0"/>
    <w:rsid w:val="00D23EFA"/>
    <w:rsid w:val="00D34B66"/>
    <w:rsid w:val="00D44835"/>
    <w:rsid w:val="00D50574"/>
    <w:rsid w:val="00D63339"/>
    <w:rsid w:val="00D640BD"/>
    <w:rsid w:val="00D761E8"/>
    <w:rsid w:val="00D83177"/>
    <w:rsid w:val="00D8506D"/>
    <w:rsid w:val="00D90307"/>
    <w:rsid w:val="00D93107"/>
    <w:rsid w:val="00D97830"/>
    <w:rsid w:val="00DA3FFC"/>
    <w:rsid w:val="00DA489D"/>
    <w:rsid w:val="00DA48D3"/>
    <w:rsid w:val="00DB08E2"/>
    <w:rsid w:val="00DB0A35"/>
    <w:rsid w:val="00DB228F"/>
    <w:rsid w:val="00DB35DD"/>
    <w:rsid w:val="00DC2C48"/>
    <w:rsid w:val="00DC6660"/>
    <w:rsid w:val="00DC6905"/>
    <w:rsid w:val="00DD03B9"/>
    <w:rsid w:val="00DD6EB4"/>
    <w:rsid w:val="00DE38F3"/>
    <w:rsid w:val="00DF1076"/>
    <w:rsid w:val="00DF26AA"/>
    <w:rsid w:val="00DF7ED6"/>
    <w:rsid w:val="00E02CDE"/>
    <w:rsid w:val="00E11452"/>
    <w:rsid w:val="00E168A8"/>
    <w:rsid w:val="00E24EF1"/>
    <w:rsid w:val="00E40EE2"/>
    <w:rsid w:val="00E42AED"/>
    <w:rsid w:val="00E42DDE"/>
    <w:rsid w:val="00E43023"/>
    <w:rsid w:val="00E4451A"/>
    <w:rsid w:val="00E47CEA"/>
    <w:rsid w:val="00E72419"/>
    <w:rsid w:val="00E72975"/>
    <w:rsid w:val="00E7465A"/>
    <w:rsid w:val="00E768F1"/>
    <w:rsid w:val="00E80281"/>
    <w:rsid w:val="00E9119D"/>
    <w:rsid w:val="00E92238"/>
    <w:rsid w:val="00E94483"/>
    <w:rsid w:val="00E94D6E"/>
    <w:rsid w:val="00E96E98"/>
    <w:rsid w:val="00EA206F"/>
    <w:rsid w:val="00EA3690"/>
    <w:rsid w:val="00EA4F43"/>
    <w:rsid w:val="00ED28E4"/>
    <w:rsid w:val="00ED789C"/>
    <w:rsid w:val="00EE165B"/>
    <w:rsid w:val="00EE4D57"/>
    <w:rsid w:val="00F00B76"/>
    <w:rsid w:val="00F06F17"/>
    <w:rsid w:val="00F226CA"/>
    <w:rsid w:val="00F239D1"/>
    <w:rsid w:val="00F322E1"/>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A6E5A"/>
    <w:rsid w:val="00FB05DD"/>
    <w:rsid w:val="00FB15A7"/>
    <w:rsid w:val="00FB3DFD"/>
    <w:rsid w:val="00FC306B"/>
    <w:rsid w:val="00FD48EF"/>
    <w:rsid w:val="00FD6763"/>
    <w:rsid w:val="00FE1F73"/>
    <w:rsid w:val="00FE2BDE"/>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443C48"/>
  </w:style>
  <w:style w:type="character" w:styleId="af2">
    <w:name w:val="Unresolved Mention"/>
    <w:basedOn w:val="a0"/>
    <w:uiPriority w:val="99"/>
    <w:semiHidden/>
    <w:unhideWhenUsed/>
    <w:rsid w:val="00A2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4167032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1521367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10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91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187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147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087B-3D6F-4F0D-B065-F56B379C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10428</Words>
  <Characters>59442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69731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1507352</vt:i4>
      </vt:variant>
      <vt:variant>
        <vt:i4>6</vt:i4>
      </vt:variant>
      <vt:variant>
        <vt:i4>0</vt:i4>
      </vt:variant>
      <vt:variant>
        <vt:i4>5</vt:i4>
      </vt:variant>
      <vt:variant>
        <vt:lpwstr>https://biblio-online.ru/bcode/431879</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2019-03-01T03:52:00Z</cp:lastPrinted>
  <dcterms:created xsi:type="dcterms:W3CDTF">2021-09-05T14:17:00Z</dcterms:created>
  <dcterms:modified xsi:type="dcterms:W3CDTF">2022-11-13T13:19:00Z</dcterms:modified>
</cp:coreProperties>
</file>